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0BC1" w:rsidRPr="00310BC1" w:rsidRDefault="00310BC1" w:rsidP="00310BC1">
      <w:pPr>
        <w:spacing w:after="0" w:line="240" w:lineRule="auto"/>
        <w:jc w:val="both"/>
        <w:rPr>
          <w:rFonts w:ascii="Times New Roman" w:hAnsi="Times New Roman"/>
          <w:b/>
          <w:sz w:val="24"/>
          <w:szCs w:val="24"/>
        </w:rPr>
      </w:pPr>
      <w:bookmarkStart w:id="0" w:name="_GoBack"/>
      <w:bookmarkEnd w:id="0"/>
      <w:r w:rsidRPr="00310BC1">
        <w:rPr>
          <w:rFonts w:ascii="Times New Roman" w:hAnsi="Times New Roman"/>
          <w:b/>
          <w:sz w:val="24"/>
          <w:szCs w:val="24"/>
        </w:rPr>
        <w:t>Học viện Cán bộ TP. Hồ Chí Minh</w:t>
      </w:r>
    </w:p>
    <w:p w:rsidR="00310BC1" w:rsidRPr="00310BC1" w:rsidRDefault="00310BC1" w:rsidP="00310BC1">
      <w:pPr>
        <w:spacing w:after="0" w:line="240" w:lineRule="auto"/>
        <w:jc w:val="both"/>
        <w:rPr>
          <w:rFonts w:ascii="Times New Roman" w:hAnsi="Times New Roman"/>
          <w:b/>
          <w:sz w:val="24"/>
          <w:szCs w:val="24"/>
        </w:rPr>
      </w:pPr>
      <w:r w:rsidRPr="00310BC1">
        <w:rPr>
          <w:rFonts w:ascii="Times New Roman" w:hAnsi="Times New Roman"/>
          <w:b/>
          <w:sz w:val="24"/>
          <w:szCs w:val="24"/>
        </w:rPr>
        <w:t>Lớ</w:t>
      </w:r>
      <w:r w:rsidR="00C2151D">
        <w:rPr>
          <w:rFonts w:ascii="Times New Roman" w:hAnsi="Times New Roman"/>
          <w:b/>
          <w:sz w:val="24"/>
          <w:szCs w:val="24"/>
        </w:rPr>
        <w:t>p: TC1</w:t>
      </w:r>
      <w:r w:rsidR="009E317D">
        <w:rPr>
          <w:rFonts w:ascii="Times New Roman" w:hAnsi="Times New Roman"/>
          <w:b/>
          <w:sz w:val="24"/>
          <w:szCs w:val="24"/>
        </w:rPr>
        <w:t>47</w:t>
      </w:r>
      <w:r w:rsidRPr="00310BC1">
        <w:rPr>
          <w:rFonts w:ascii="Times New Roman" w:hAnsi="Times New Roman"/>
          <w:b/>
          <w:sz w:val="24"/>
          <w:szCs w:val="24"/>
        </w:rPr>
        <w:t xml:space="preserve">                     </w:t>
      </w:r>
    </w:p>
    <w:p w:rsidR="00310BC1" w:rsidRPr="00310BC1" w:rsidRDefault="00310BC1" w:rsidP="00310BC1">
      <w:pPr>
        <w:spacing w:after="0" w:line="240" w:lineRule="auto"/>
        <w:ind w:left="2880" w:hanging="2880"/>
        <w:rPr>
          <w:rFonts w:ascii="Times New Roman" w:hAnsi="Times New Roman"/>
          <w:b/>
          <w:sz w:val="24"/>
          <w:szCs w:val="24"/>
        </w:rPr>
      </w:pPr>
      <w:r w:rsidRPr="00310BC1">
        <w:rPr>
          <w:rFonts w:ascii="Times New Roman" w:hAnsi="Times New Roman"/>
          <w:b/>
          <w:sz w:val="24"/>
          <w:szCs w:val="24"/>
        </w:rPr>
        <w:t>Họ</w:t>
      </w:r>
      <w:r w:rsidR="00C2151D">
        <w:rPr>
          <w:rFonts w:ascii="Times New Roman" w:hAnsi="Times New Roman"/>
          <w:b/>
          <w:sz w:val="24"/>
          <w:szCs w:val="24"/>
        </w:rPr>
        <w:t xml:space="preserve"> và tên</w:t>
      </w:r>
      <w:r w:rsidRPr="00310BC1">
        <w:rPr>
          <w:rFonts w:ascii="Times New Roman" w:hAnsi="Times New Roman"/>
          <w:b/>
          <w:sz w:val="24"/>
          <w:szCs w:val="24"/>
        </w:rPr>
        <w:t xml:space="preserve">: </w:t>
      </w:r>
      <w:r w:rsidR="009E317D">
        <w:rPr>
          <w:rFonts w:ascii="Times New Roman" w:hAnsi="Times New Roman"/>
          <w:b/>
          <w:sz w:val="24"/>
          <w:szCs w:val="24"/>
        </w:rPr>
        <w:t>HUỲNH THỊ MAI</w:t>
      </w:r>
    </w:p>
    <w:p w:rsidR="00C2151D" w:rsidRDefault="00C2151D" w:rsidP="00310BC1">
      <w:pPr>
        <w:spacing w:after="0" w:line="240" w:lineRule="auto"/>
        <w:ind w:left="2880" w:firstLine="720"/>
        <w:rPr>
          <w:rFonts w:ascii="Times New Roman" w:hAnsi="Times New Roman"/>
          <w:b/>
          <w:sz w:val="28"/>
          <w:szCs w:val="28"/>
        </w:rPr>
      </w:pPr>
    </w:p>
    <w:p w:rsidR="00310BC1" w:rsidRPr="00310BC1" w:rsidRDefault="00310BC1" w:rsidP="00C2151D">
      <w:pPr>
        <w:spacing w:after="0" w:line="240" w:lineRule="auto"/>
        <w:jc w:val="center"/>
        <w:rPr>
          <w:rFonts w:ascii="Times New Roman" w:hAnsi="Times New Roman"/>
          <w:b/>
          <w:sz w:val="28"/>
          <w:szCs w:val="28"/>
        </w:rPr>
      </w:pPr>
      <w:r w:rsidRPr="00310BC1">
        <w:rPr>
          <w:rFonts w:ascii="Times New Roman" w:hAnsi="Times New Roman"/>
          <w:b/>
          <w:sz w:val="28"/>
          <w:szCs w:val="28"/>
        </w:rPr>
        <w:t>ĐỀ CƯƠNG THẢO LUẬN</w:t>
      </w:r>
    </w:p>
    <w:p w:rsidR="00310BC1" w:rsidRPr="00C2151D" w:rsidRDefault="00310BC1" w:rsidP="00310BC1">
      <w:pPr>
        <w:spacing w:after="0" w:line="240" w:lineRule="auto"/>
        <w:jc w:val="center"/>
        <w:rPr>
          <w:rFonts w:ascii="Times New Roman" w:hAnsi="Times New Roman"/>
          <w:b/>
          <w:sz w:val="28"/>
          <w:szCs w:val="28"/>
        </w:rPr>
      </w:pPr>
      <w:r w:rsidRPr="00C2151D">
        <w:rPr>
          <w:rFonts w:ascii="Times New Roman" w:hAnsi="Times New Roman"/>
          <w:b/>
          <w:sz w:val="28"/>
          <w:szCs w:val="28"/>
        </w:rPr>
        <w:t>Môn học</w:t>
      </w:r>
      <w:r w:rsidRPr="00310BC1">
        <w:rPr>
          <w:rFonts w:ascii="Times New Roman" w:hAnsi="Times New Roman"/>
          <w:sz w:val="28"/>
          <w:szCs w:val="28"/>
        </w:rPr>
        <w:t xml:space="preserve">:  </w:t>
      </w:r>
      <w:r w:rsidRPr="00C2151D">
        <w:rPr>
          <w:rFonts w:ascii="Times New Roman" w:hAnsi="Times New Roman"/>
          <w:b/>
          <w:sz w:val="28"/>
          <w:szCs w:val="28"/>
        </w:rPr>
        <w:t xml:space="preserve">NGHIỆP VỤ CÔNG TÁC MẶT TRẬN TỔ QUỐC </w:t>
      </w:r>
    </w:p>
    <w:p w:rsidR="00310BC1" w:rsidRPr="00C2151D" w:rsidRDefault="00310BC1" w:rsidP="00310BC1">
      <w:pPr>
        <w:spacing w:after="0" w:line="240" w:lineRule="auto"/>
        <w:jc w:val="center"/>
        <w:rPr>
          <w:rFonts w:ascii="Times New Roman" w:hAnsi="Times New Roman"/>
          <w:b/>
          <w:sz w:val="28"/>
          <w:szCs w:val="28"/>
        </w:rPr>
      </w:pPr>
      <w:r w:rsidRPr="00C2151D">
        <w:rPr>
          <w:rFonts w:ascii="Times New Roman" w:hAnsi="Times New Roman"/>
          <w:b/>
          <w:sz w:val="28"/>
          <w:szCs w:val="28"/>
        </w:rPr>
        <w:t>VÀ  ĐOÀN THỂ NHÂN DÂN Ở CƠ SỞ</w:t>
      </w:r>
    </w:p>
    <w:p w:rsidR="00C2151D" w:rsidRDefault="00310BC1" w:rsidP="00310BC1">
      <w:pPr>
        <w:tabs>
          <w:tab w:val="left" w:pos="0"/>
          <w:tab w:val="left" w:pos="851"/>
        </w:tabs>
        <w:spacing w:after="0" w:line="240" w:lineRule="auto"/>
        <w:jc w:val="both"/>
        <w:rPr>
          <w:rFonts w:ascii="Times New Roman" w:hAnsi="Times New Roman"/>
          <w:b/>
          <w:i/>
          <w:sz w:val="28"/>
          <w:szCs w:val="28"/>
        </w:rPr>
      </w:pPr>
      <w:r w:rsidRPr="00310BC1">
        <w:rPr>
          <w:rFonts w:ascii="Times New Roman" w:hAnsi="Times New Roman"/>
          <w:b/>
          <w:i/>
          <w:sz w:val="28"/>
          <w:szCs w:val="28"/>
        </w:rPr>
        <w:tab/>
      </w:r>
    </w:p>
    <w:p w:rsidR="00310BC1" w:rsidRPr="00310BC1" w:rsidRDefault="00C2151D" w:rsidP="00310BC1">
      <w:pPr>
        <w:tabs>
          <w:tab w:val="left" w:pos="0"/>
          <w:tab w:val="left" w:pos="851"/>
        </w:tabs>
        <w:spacing w:after="0" w:line="240" w:lineRule="auto"/>
        <w:jc w:val="both"/>
        <w:rPr>
          <w:rFonts w:ascii="Times New Roman" w:hAnsi="Times New Roman"/>
          <w:b/>
          <w:i/>
          <w:sz w:val="28"/>
          <w:szCs w:val="28"/>
        </w:rPr>
      </w:pPr>
      <w:r>
        <w:rPr>
          <w:rFonts w:ascii="Times New Roman" w:hAnsi="Times New Roman"/>
          <w:b/>
          <w:i/>
          <w:sz w:val="28"/>
          <w:szCs w:val="28"/>
        </w:rPr>
        <w:tab/>
      </w:r>
      <w:r w:rsidR="00310BC1" w:rsidRPr="00310BC1">
        <w:rPr>
          <w:rFonts w:ascii="Times New Roman" w:hAnsi="Times New Roman"/>
          <w:b/>
          <w:i/>
          <w:sz w:val="28"/>
          <w:szCs w:val="28"/>
        </w:rPr>
        <w:t xml:space="preserve">Câu 1: Anh (chị) hãy phân tích vị trí, vai trò của Mặt trận Tổ quốc Việt Nam. Liên hệ thực tế ở cơ sở. </w:t>
      </w:r>
    </w:p>
    <w:p w:rsidR="00BF6D5A" w:rsidRPr="00310BC1" w:rsidRDefault="00BF6D5A" w:rsidP="00310BC1">
      <w:pPr>
        <w:pStyle w:val="NormalWeb"/>
        <w:spacing w:before="0" w:beforeAutospacing="0" w:after="0" w:afterAutospacing="0"/>
        <w:ind w:firstLine="709"/>
        <w:jc w:val="both"/>
        <w:textAlignment w:val="baseline"/>
        <w:rPr>
          <w:iCs/>
          <w:color w:val="000000"/>
          <w:sz w:val="28"/>
          <w:szCs w:val="28"/>
        </w:rPr>
      </w:pPr>
      <w:r w:rsidRPr="00310BC1">
        <w:rPr>
          <w:iCs/>
          <w:color w:val="000000"/>
          <w:sz w:val="28"/>
          <w:szCs w:val="28"/>
        </w:rPr>
        <w:t>Đoàn kết là một truyền thống nổi bật của dân tộc Việt Nam trong suốt quá trình lịch sử dựng nước và giữ nước. Đúc kết từ truyền thống lịch sử đó, Chủ tịch Hồ Chí Minh thấu hiểu vai trò đặc biệt quan trọng của đại đoàn kết dân tộc và Người rút ra một nguyên lý chỉ có đoàn kết dân tộc mới giúp dân tộc Việt Nam có được sức mạnh chiến thắng kẻ thù.</w:t>
      </w:r>
      <w:r w:rsidR="00310BC1" w:rsidRPr="00310BC1">
        <w:rPr>
          <w:iCs/>
          <w:color w:val="000000"/>
          <w:sz w:val="28"/>
          <w:szCs w:val="28"/>
        </w:rPr>
        <w:t xml:space="preserve"> </w:t>
      </w:r>
      <w:r w:rsidRPr="00310BC1">
        <w:rPr>
          <w:iCs/>
          <w:color w:val="000000"/>
          <w:sz w:val="28"/>
          <w:szCs w:val="28"/>
        </w:rPr>
        <w:t>Đoàn kết, đoàn kết, đại đoàn kết,</w:t>
      </w:r>
      <w:r w:rsidR="00310BC1" w:rsidRPr="00310BC1">
        <w:rPr>
          <w:iCs/>
          <w:color w:val="000000"/>
          <w:sz w:val="28"/>
          <w:szCs w:val="28"/>
        </w:rPr>
        <w:t xml:space="preserve"> </w:t>
      </w:r>
      <w:r w:rsidRPr="00310BC1">
        <w:rPr>
          <w:iCs/>
          <w:color w:val="000000"/>
          <w:sz w:val="28"/>
          <w:szCs w:val="28"/>
        </w:rPr>
        <w:t>Thành công, thành công, đại thành công!</w:t>
      </w:r>
    </w:p>
    <w:p w:rsidR="00BF6D5A" w:rsidRPr="00310BC1" w:rsidRDefault="00BF6D5A" w:rsidP="004D0A1A">
      <w:pPr>
        <w:pStyle w:val="NormalWeb"/>
        <w:spacing w:before="0" w:beforeAutospacing="0" w:after="0" w:afterAutospacing="0"/>
        <w:ind w:firstLine="709"/>
        <w:jc w:val="both"/>
        <w:textAlignment w:val="baseline"/>
        <w:rPr>
          <w:b/>
          <w:iCs/>
          <w:color w:val="000000"/>
          <w:sz w:val="27"/>
          <w:szCs w:val="27"/>
        </w:rPr>
      </w:pPr>
      <w:r w:rsidRPr="00310BC1">
        <w:rPr>
          <w:iCs/>
          <w:color w:val="000000"/>
          <w:sz w:val="28"/>
          <w:szCs w:val="28"/>
        </w:rPr>
        <w:t xml:space="preserve"> Ngày nay trong công cuộc xây dựng đất nước trong thời kỳ đẩy mạnh quá trình công nghiệp hóa, hiện đại hóa đất nước, vai trò của sức mạnh đại đoàn kết lại toàn dân lại một lần nữa được khẳng định. Để hoàn thành được sứ mệnh lịch sử ấy thì Mặt trận Tổ quốc Việt Nam phải là tổ chức tiên phong thực hiện tốt vai trò của mình.                    </w:t>
      </w:r>
    </w:p>
    <w:p w:rsidR="00BF6D5A" w:rsidRPr="00310BC1" w:rsidRDefault="00BF6D5A" w:rsidP="004D0A1A">
      <w:pPr>
        <w:pStyle w:val="NormalWeb"/>
        <w:numPr>
          <w:ilvl w:val="0"/>
          <w:numId w:val="1"/>
        </w:numPr>
        <w:spacing w:before="0" w:beforeAutospacing="0" w:after="0" w:afterAutospacing="0"/>
        <w:jc w:val="both"/>
        <w:textAlignment w:val="baseline"/>
        <w:rPr>
          <w:b/>
          <w:iCs/>
          <w:color w:val="000000"/>
          <w:sz w:val="27"/>
          <w:szCs w:val="27"/>
        </w:rPr>
      </w:pPr>
      <w:r w:rsidRPr="00310BC1">
        <w:rPr>
          <w:b/>
          <w:iCs/>
          <w:color w:val="000000"/>
          <w:sz w:val="27"/>
          <w:szCs w:val="27"/>
        </w:rPr>
        <w:t>Khái niệm:</w:t>
      </w:r>
    </w:p>
    <w:p w:rsidR="00BF6D5A" w:rsidRPr="00310BC1" w:rsidRDefault="00BF6D5A" w:rsidP="004D0A1A">
      <w:pPr>
        <w:pStyle w:val="NormalWeb"/>
        <w:spacing w:before="0" w:beforeAutospacing="0" w:after="0" w:afterAutospacing="0"/>
        <w:ind w:firstLine="709"/>
        <w:jc w:val="both"/>
        <w:textAlignment w:val="baseline"/>
        <w:rPr>
          <w:b/>
          <w:iCs/>
          <w:color w:val="000000"/>
          <w:sz w:val="27"/>
          <w:szCs w:val="27"/>
        </w:rPr>
      </w:pPr>
      <w:r w:rsidRPr="00310BC1">
        <w:rPr>
          <w:iCs/>
          <w:color w:val="000000"/>
          <w:sz w:val="27"/>
          <w:szCs w:val="27"/>
        </w:rPr>
        <w:t>Mặt trận Tổ quốc Việt Nam</w:t>
      </w:r>
      <w:r w:rsidRPr="00310BC1">
        <w:rPr>
          <w:i/>
          <w:iCs/>
          <w:color w:val="000000"/>
          <w:sz w:val="27"/>
          <w:szCs w:val="27"/>
        </w:rPr>
        <w:t> </w:t>
      </w:r>
      <w:r w:rsidRPr="00310BC1">
        <w:rPr>
          <w:iCs/>
          <w:color w:val="000000"/>
          <w:sz w:val="27"/>
          <w:szCs w:val="27"/>
        </w:rPr>
        <w:t>là tổ chức liên minh chính trị, liên hiệp tự nguyện của tổ chức chính trị, tổ chức chính trị - xã hội, tổ chức xã hội và các cá nhân tiêu biểu trong các giai cấp, tầng lớp xã hội, các dân tộc, tôn giáo và người Việt Nam định cư ở</w:t>
      </w:r>
      <w:r w:rsidRPr="00310BC1">
        <w:rPr>
          <w:i/>
          <w:iCs/>
          <w:color w:val="000000"/>
          <w:sz w:val="27"/>
          <w:szCs w:val="27"/>
        </w:rPr>
        <w:t> </w:t>
      </w:r>
      <w:r w:rsidRPr="00310BC1">
        <w:rPr>
          <w:iCs/>
          <w:color w:val="000000"/>
          <w:sz w:val="27"/>
          <w:szCs w:val="27"/>
        </w:rPr>
        <w:t>nước ngoài.</w:t>
      </w:r>
    </w:p>
    <w:p w:rsidR="00BF6D5A" w:rsidRPr="00310BC1" w:rsidRDefault="00BF6D5A" w:rsidP="004D0A1A">
      <w:pPr>
        <w:pStyle w:val="NormalWeb"/>
        <w:spacing w:before="0" w:beforeAutospacing="0" w:after="0" w:afterAutospacing="0"/>
        <w:ind w:firstLine="709"/>
        <w:jc w:val="both"/>
        <w:textAlignment w:val="baseline"/>
        <w:rPr>
          <w:b/>
          <w:iCs/>
          <w:color w:val="000000"/>
          <w:sz w:val="27"/>
          <w:szCs w:val="27"/>
        </w:rPr>
      </w:pPr>
      <w:r w:rsidRPr="00310BC1">
        <w:rPr>
          <w:b/>
          <w:iCs/>
          <w:color w:val="000000"/>
          <w:sz w:val="27"/>
          <w:szCs w:val="27"/>
        </w:rPr>
        <w:t>2. Vị trí của Mặt trận Tổ quốc</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 Vị trí của Mặt trận Tổ quốc Việt Nam: Mặt trận Tổ quốc Việt Nam là một bộ phận của hệ thống chính trị, là cơ sở chính trị của chính quyền nhân dân. Đảng Cộng sản Việt Nam vừa là thành viên vừa là người lãnh đạo Mặt trận.</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 xml:space="preserve">- Mặt trận Tổ quốc Việt Nam là một phần của hệ thống chính trị. Điều này xuất phát từ thực tiễn và yêu cầu khách quan của sự nghiệp cách mạng, xuất phát từ thể chế chính trị: nước ta là nước dân chủ, mọi quyền lực thuộc về nhân dân. Đây còn là vấn đề lịch sử, vấn đề tuyền thống từ khi có Đảng là có Mặt trận. Sau khi giành được chính quyền, Đảng, chính quyền, Mặt trận là những bộ phận hợp thành hệ thống chính trị. </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 Tuy vai trò, vị trí, chức năng và phương thức hoạt động có khác nhau nhưng đều là công cụ để thực hiện và phát huy quyền làm chủ của nhân dân và cùng có chung một mục đích là phấn đấu xây dựng một nước Việt Nam hòa bình độc lập thống nhất, dân chủ, giàu mạnh, có vị trí xứng đáng trên trường quốc tế.</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 “Mặt trận Tổ quốc là cơ sở chính trị của chính quyền nhân dân" </w:t>
      </w:r>
      <w:r w:rsidRPr="00310BC1">
        <w:rPr>
          <w:i/>
          <w:iCs/>
          <w:color w:val="000000"/>
          <w:sz w:val="27"/>
          <w:szCs w:val="27"/>
        </w:rPr>
        <w:t>- </w:t>
      </w:r>
      <w:r w:rsidRPr="00310BC1">
        <w:rPr>
          <w:iCs/>
          <w:color w:val="000000"/>
          <w:sz w:val="27"/>
          <w:szCs w:val="27"/>
        </w:rPr>
        <w:t>điều đó xác định rõ hơn vị trí của Mặt trận Tổ quốc trong hệ thống chính trị. Đảng Cộng sản Việt Nam vừa là thành viên, vừa là người lãnh đạo Mặt trận.</w:t>
      </w:r>
    </w:p>
    <w:p w:rsidR="00BF6D5A" w:rsidRPr="00310BC1" w:rsidRDefault="00BF6D5A" w:rsidP="004D0A1A">
      <w:pPr>
        <w:pStyle w:val="NormalWeb"/>
        <w:spacing w:before="0" w:beforeAutospacing="0" w:after="0" w:afterAutospacing="0"/>
        <w:ind w:firstLine="709"/>
        <w:jc w:val="both"/>
        <w:textAlignment w:val="baseline"/>
        <w:rPr>
          <w:b/>
          <w:iCs/>
          <w:color w:val="000000"/>
          <w:sz w:val="27"/>
          <w:szCs w:val="27"/>
        </w:rPr>
      </w:pPr>
      <w:r w:rsidRPr="00310BC1">
        <w:rPr>
          <w:b/>
          <w:iCs/>
          <w:color w:val="000000"/>
          <w:sz w:val="27"/>
          <w:szCs w:val="27"/>
        </w:rPr>
        <w:t>3. Vai trò của Mặt trận</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 xml:space="preserve">- Mặt trận Tổ quốc có vai trò rất quan trọng trong việc tập hợp khối đại đoàn kết toàn dân, phát huy quyền làm chủ nhân dân, thực hiện việc hiệp thương dân chủ, </w:t>
      </w:r>
      <w:r w:rsidRPr="00310BC1">
        <w:rPr>
          <w:iCs/>
          <w:color w:val="000000"/>
          <w:sz w:val="27"/>
          <w:szCs w:val="27"/>
        </w:rPr>
        <w:lastRenderedPageBreak/>
        <w:t xml:space="preserve">phối hợp và thống nhất hành động giữa các thành viên trong sự nghiệp xây dựng và bảo vệ Tổ quốc. </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 Xây dựng khối đại đoàn kết toàn dân, phát huy sức mạnh đoàn kết toàn dân tộc là trách nhiệm của Đảng, Nhà nước, của các cấp, các ngành, của cả hệ thống chính trị, trong đó Mặt trận Tổ quốc Việt Nam giữ vai trò quan trọng.</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 xml:space="preserve">- Vai trò của Mặt trận không phải tự Mặt trận khẳng định mà do chính nhân dân, chính lịch sử thừa nhận. Thắng lợi huy hoàng của Cách mạng Tháng Tám 1945 gắn liền với sự nghiệp của Mặt trận Việt Minh. </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Thành tích của Mặt trận Việt Minh chính là sự kế tục sự nghiệp cách mạng đã được chuẩn bị từ trước của Hội Phản đế đồng minh (1930-1936) và của Mặt trân Dân chủ Đông Dương (1936-1939). Tiếp theo Mặt trận Việt Minh là Mặt trận Liên Việt đã góp phần đưa cuộc tháng chiến chống thực dân Pháp đến thắng lợi. Kế tục Mặt trận Liên Việt, Mặt trận Tổ quốc Việt Nam ra đời đã đoàn kết, tập hợp các tầng lớp nhân dân tiến hành cách mạng xã hội chủ nghĩa ở miền Bắc, làm hậu thuẫn cho cuộc đấu tranh thống nhất nước nhà ở miền Nam. Mặt trận Tổ quốc Việt Nam giữ vai trò quan trọng trong việc củng cố và tăng cường khối đại đoàn kết toàn dân, xây dựng và bảo vệ Tổ quốc.</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Cương lĩnh xây dựng đất nước thời kỳ quá độ lên chủ nghĩa xã hội (Bổ sung, phát triển năm 2011) xác định: “Mặt trận Tổ quốc Việt nam và các đoàn thể nhân dân có vai trò rất quan trọng  trong sự nghiệp đại đoàn kết toàn dân xây dựng và bảo vệ Tổ quốc; đại diện, bảo vệ quyền và lợi ích hợp pháp, chính đáng của nhân dân, chăm lo lợi ích của đoàn viên hội viên; thực hiện dân chủ và xây dựng xã hội lành mạnh; tham gia xây dựng Đảng, Nhà nước; giao dục lý tưởng và đạo đức cách mạng, quyền và nghĩa vụ công dân, tăng cướng mối liên hệ giữa nhân dân với Đảng, Nhà nước”.</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Nh</w:t>
      </w:r>
      <w:r w:rsidRPr="00310BC1">
        <w:rPr>
          <w:rFonts w:hint="cs"/>
          <w:iCs/>
          <w:color w:val="000000"/>
          <w:sz w:val="27"/>
          <w:szCs w:val="27"/>
        </w:rPr>
        <w:t>ư</w:t>
      </w:r>
      <w:r w:rsidRPr="00310BC1">
        <w:rPr>
          <w:iCs/>
          <w:color w:val="000000"/>
          <w:sz w:val="27"/>
          <w:szCs w:val="27"/>
        </w:rPr>
        <w:t xml:space="preserve"> vậy, trong thời kỳ đẩy mạnh công nghiệp hóa, hiện đại hóa đất n</w:t>
      </w:r>
      <w:r w:rsidRPr="00310BC1">
        <w:rPr>
          <w:rFonts w:hint="cs"/>
          <w:iCs/>
          <w:color w:val="000000"/>
          <w:sz w:val="27"/>
          <w:szCs w:val="27"/>
        </w:rPr>
        <w:t>ư</w:t>
      </w:r>
      <w:r w:rsidRPr="00310BC1">
        <w:rPr>
          <w:iCs/>
          <w:color w:val="000000"/>
          <w:sz w:val="27"/>
          <w:szCs w:val="27"/>
        </w:rPr>
        <w:t>ớc, với nền dân chủ ngày càng phát triển thì vai trò của Mặt trận và các đoàn thể ngày càng đ</w:t>
      </w:r>
      <w:r w:rsidRPr="00310BC1">
        <w:rPr>
          <w:rFonts w:hint="cs"/>
          <w:iCs/>
          <w:color w:val="000000"/>
          <w:sz w:val="27"/>
          <w:szCs w:val="27"/>
        </w:rPr>
        <w:t>ư</w:t>
      </w:r>
      <w:r w:rsidRPr="00310BC1">
        <w:rPr>
          <w:iCs/>
          <w:color w:val="000000"/>
          <w:sz w:val="27"/>
          <w:szCs w:val="27"/>
        </w:rPr>
        <w:t>ợc mở rộng nh</w:t>
      </w:r>
      <w:r w:rsidRPr="00310BC1">
        <w:rPr>
          <w:rFonts w:hint="cs"/>
          <w:iCs/>
          <w:color w:val="000000"/>
          <w:sz w:val="27"/>
          <w:szCs w:val="27"/>
        </w:rPr>
        <w:t>ư</w:t>
      </w:r>
      <w:r w:rsidRPr="00310BC1">
        <w:rPr>
          <w:iCs/>
          <w:color w:val="000000"/>
          <w:sz w:val="27"/>
          <w:szCs w:val="27"/>
        </w:rPr>
        <w:t xml:space="preserve"> Chủ tịch Hồ Chí Minh đã khẳng định: "Trong cách mạng dân tộc dân chủ nhân dân cũng nh</w:t>
      </w:r>
      <w:r w:rsidRPr="00310BC1">
        <w:rPr>
          <w:rFonts w:hint="cs"/>
          <w:iCs/>
          <w:color w:val="000000"/>
          <w:sz w:val="27"/>
          <w:szCs w:val="27"/>
        </w:rPr>
        <w:t>ư</w:t>
      </w:r>
      <w:r w:rsidRPr="00310BC1">
        <w:rPr>
          <w:iCs/>
          <w:color w:val="000000"/>
          <w:sz w:val="27"/>
          <w:szCs w:val="27"/>
        </w:rPr>
        <w:t xml:space="preserve"> trong cách mạng xã hội chủ nghĩa, Mặt trận dân tộc thống nhất vẫn là một trong những lực l</w:t>
      </w:r>
      <w:r w:rsidRPr="00310BC1">
        <w:rPr>
          <w:rFonts w:hint="cs"/>
          <w:iCs/>
          <w:color w:val="000000"/>
          <w:sz w:val="27"/>
          <w:szCs w:val="27"/>
        </w:rPr>
        <w:t>ư</w:t>
      </w:r>
      <w:r w:rsidRPr="00310BC1">
        <w:rPr>
          <w:iCs/>
          <w:color w:val="000000"/>
          <w:sz w:val="27"/>
          <w:szCs w:val="27"/>
        </w:rPr>
        <w:t>ợng lớn của cách mạng n</w:t>
      </w:r>
      <w:r w:rsidRPr="00310BC1">
        <w:rPr>
          <w:rFonts w:hint="cs"/>
          <w:iCs/>
          <w:color w:val="000000"/>
          <w:sz w:val="27"/>
          <w:szCs w:val="27"/>
        </w:rPr>
        <w:t>ư</w:t>
      </w:r>
      <w:r w:rsidRPr="00310BC1">
        <w:rPr>
          <w:iCs/>
          <w:color w:val="000000"/>
          <w:sz w:val="27"/>
          <w:szCs w:val="27"/>
        </w:rPr>
        <w:t>ớc ta".</w:t>
      </w:r>
    </w:p>
    <w:p w:rsidR="005478FA" w:rsidRDefault="005478FA" w:rsidP="004D0A1A">
      <w:pPr>
        <w:pStyle w:val="NormalWeb"/>
        <w:spacing w:before="0" w:beforeAutospacing="0" w:after="0" w:afterAutospacing="0"/>
        <w:ind w:firstLine="709"/>
        <w:jc w:val="both"/>
        <w:textAlignment w:val="baseline"/>
        <w:rPr>
          <w:b/>
          <w:iCs/>
          <w:color w:val="000000"/>
          <w:sz w:val="27"/>
          <w:szCs w:val="27"/>
        </w:rPr>
      </w:pPr>
    </w:p>
    <w:p w:rsidR="00BF6D5A" w:rsidRPr="00310BC1" w:rsidRDefault="00BF6D5A" w:rsidP="004D0A1A">
      <w:pPr>
        <w:pStyle w:val="NormalWeb"/>
        <w:spacing w:before="0" w:beforeAutospacing="0" w:after="0" w:afterAutospacing="0"/>
        <w:ind w:firstLine="709"/>
        <w:jc w:val="both"/>
        <w:textAlignment w:val="baseline"/>
        <w:rPr>
          <w:b/>
          <w:iCs/>
          <w:color w:val="000000"/>
          <w:sz w:val="27"/>
          <w:szCs w:val="27"/>
        </w:rPr>
      </w:pPr>
      <w:r w:rsidRPr="00310BC1">
        <w:rPr>
          <w:b/>
          <w:iCs/>
          <w:color w:val="000000"/>
          <w:sz w:val="27"/>
          <w:szCs w:val="27"/>
        </w:rPr>
        <w:t>LIÊN HỆ</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M</w:t>
      </w:r>
      <w:r w:rsidR="004D0A1A" w:rsidRPr="00310BC1">
        <w:rPr>
          <w:iCs/>
          <w:color w:val="000000"/>
          <w:sz w:val="27"/>
          <w:szCs w:val="27"/>
        </w:rPr>
        <w:t>T</w:t>
      </w:r>
      <w:r w:rsidRPr="00310BC1">
        <w:rPr>
          <w:iCs/>
          <w:color w:val="000000"/>
          <w:sz w:val="27"/>
          <w:szCs w:val="27"/>
        </w:rPr>
        <w:t xml:space="preserve">TQ có vai trò xây dựng khối đại đoàn kết toàn dân; tập hợp, liên kết các tổ chức chính trị - xã hội, các tổ chức xã hội </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Cùng với địa phương xây dựng, hoàn thành nhiệm vụ giữ gìn đoàn kết, an ninh trật tự</w:t>
      </w:r>
    </w:p>
    <w:p w:rsidR="00BF6D5A" w:rsidRPr="00310BC1" w:rsidRDefault="00BF6D5A" w:rsidP="004D0A1A">
      <w:pPr>
        <w:pStyle w:val="NormalWeb"/>
        <w:spacing w:before="0" w:beforeAutospacing="0" w:after="0" w:afterAutospacing="0"/>
        <w:ind w:firstLine="709"/>
        <w:jc w:val="both"/>
        <w:textAlignment w:val="baseline"/>
        <w:rPr>
          <w:iCs/>
          <w:color w:val="000000"/>
          <w:sz w:val="28"/>
          <w:szCs w:val="28"/>
        </w:rPr>
      </w:pPr>
      <w:r w:rsidRPr="00310BC1">
        <w:rPr>
          <w:iCs/>
          <w:color w:val="000000"/>
          <w:sz w:val="28"/>
          <w:szCs w:val="28"/>
        </w:rPr>
        <w:t>Để thực hiện thành công mục tiêu của đại hội thành phố Hồ Chí Minh lần thứ X “…Xây dựng thành phố Hồ Chí Minh có chất lượng sống tốt, văn minh, hiện đại, nghĩa tình; có vai trò động lực trong sự nghiệp công nghiệp hóa, hiện đại hóa đất nước; sớm trở thành một trong những trung tâm lớn về kinh tế, tài chính, thương mại, khoa học - công nghệ của khu vực Đông Nam Á” thì không thể không nhắc tới vai trò của mặt trận tổ quốc Việt Nam tại cơ sở.</w:t>
      </w:r>
    </w:p>
    <w:p w:rsidR="00BF6D5A" w:rsidRPr="00310BC1" w:rsidRDefault="00BF6D5A" w:rsidP="004D0A1A">
      <w:pPr>
        <w:pStyle w:val="NormalWeb"/>
        <w:spacing w:before="0" w:beforeAutospacing="0" w:after="0" w:afterAutospacing="0"/>
        <w:ind w:firstLine="709"/>
        <w:jc w:val="both"/>
        <w:textAlignment w:val="baseline"/>
        <w:rPr>
          <w:iCs/>
          <w:color w:val="000000"/>
          <w:sz w:val="28"/>
          <w:szCs w:val="28"/>
        </w:rPr>
      </w:pPr>
      <w:r w:rsidRPr="00310BC1">
        <w:rPr>
          <w:iCs/>
          <w:color w:val="000000"/>
          <w:sz w:val="28"/>
          <w:szCs w:val="28"/>
        </w:rPr>
        <w:t>Do vậy, mỗi tổ chức, cá nhân trong Mặt trận phải thể hiện tốt vai trò của mình nhằm xây dựng khối đại đoàn kết toàn dân tộc.</w:t>
      </w:r>
    </w:p>
    <w:p w:rsidR="00E7075D" w:rsidRDefault="00E7075D" w:rsidP="004D0A1A">
      <w:pPr>
        <w:pStyle w:val="NormalWeb"/>
        <w:spacing w:before="0" w:beforeAutospacing="0" w:after="0" w:afterAutospacing="0"/>
        <w:ind w:firstLine="709"/>
        <w:jc w:val="both"/>
        <w:textAlignment w:val="baseline"/>
        <w:rPr>
          <w:iCs/>
          <w:color w:val="000000"/>
          <w:sz w:val="28"/>
          <w:szCs w:val="28"/>
        </w:rPr>
      </w:pPr>
    </w:p>
    <w:p w:rsidR="00C2151D" w:rsidRPr="00310BC1" w:rsidRDefault="00C2151D" w:rsidP="004D0A1A">
      <w:pPr>
        <w:pStyle w:val="NormalWeb"/>
        <w:spacing w:before="0" w:beforeAutospacing="0" w:after="0" w:afterAutospacing="0"/>
        <w:ind w:firstLine="709"/>
        <w:jc w:val="both"/>
        <w:textAlignment w:val="baseline"/>
        <w:rPr>
          <w:iCs/>
          <w:color w:val="000000"/>
          <w:sz w:val="28"/>
          <w:szCs w:val="28"/>
        </w:rPr>
      </w:pPr>
    </w:p>
    <w:p w:rsidR="00BF6D5A" w:rsidRPr="00310BC1" w:rsidRDefault="00BF6D5A" w:rsidP="004D0A1A">
      <w:pPr>
        <w:pStyle w:val="NormalWeb"/>
        <w:spacing w:before="0" w:beforeAutospacing="0" w:after="0" w:afterAutospacing="0"/>
        <w:ind w:firstLine="709"/>
        <w:jc w:val="both"/>
        <w:textAlignment w:val="baseline"/>
        <w:rPr>
          <w:b/>
          <w:iCs/>
          <w:color w:val="000000"/>
          <w:sz w:val="27"/>
          <w:szCs w:val="27"/>
        </w:rPr>
      </w:pPr>
      <w:r w:rsidRPr="00310BC1">
        <w:rPr>
          <w:b/>
          <w:iCs/>
          <w:color w:val="000000"/>
          <w:sz w:val="27"/>
          <w:szCs w:val="27"/>
        </w:rPr>
        <w:lastRenderedPageBreak/>
        <w:t>Câu 2: Anh (chị) hãy phân tích nhiệm vụ của Mặt trận Tổ quốc Việt Nam và liên hệ việc thực hiện các nội dung này ở địa phương mình</w:t>
      </w:r>
    </w:p>
    <w:p w:rsidR="00BF6D5A" w:rsidRPr="00310BC1" w:rsidRDefault="00BF6D5A" w:rsidP="004D0A1A">
      <w:pPr>
        <w:pStyle w:val="NormalWeb"/>
        <w:spacing w:before="0" w:beforeAutospacing="0" w:after="0" w:afterAutospacing="0"/>
        <w:ind w:firstLine="709"/>
        <w:jc w:val="both"/>
        <w:textAlignment w:val="baseline"/>
        <w:rPr>
          <w:b/>
          <w:iCs/>
          <w:color w:val="000000"/>
          <w:sz w:val="27"/>
          <w:szCs w:val="27"/>
        </w:rPr>
      </w:pPr>
      <w:r w:rsidRPr="00310BC1">
        <w:rPr>
          <w:b/>
          <w:iCs/>
          <w:color w:val="000000"/>
          <w:sz w:val="27"/>
          <w:szCs w:val="27"/>
        </w:rPr>
        <w:t xml:space="preserve">(Mở bài </w:t>
      </w:r>
      <w:r w:rsidR="00310BC1">
        <w:rPr>
          <w:b/>
          <w:iCs/>
          <w:color w:val="000000"/>
          <w:sz w:val="27"/>
          <w:szCs w:val="27"/>
        </w:rPr>
        <w:t>như</w:t>
      </w:r>
      <w:r w:rsidRPr="00310BC1">
        <w:rPr>
          <w:b/>
          <w:iCs/>
          <w:color w:val="000000"/>
          <w:sz w:val="27"/>
          <w:szCs w:val="27"/>
        </w:rPr>
        <w:t xml:space="preserve"> câu 1)</w:t>
      </w:r>
    </w:p>
    <w:p w:rsidR="00BF6D5A" w:rsidRPr="00310BC1" w:rsidRDefault="00BF6D5A" w:rsidP="004D0A1A">
      <w:pPr>
        <w:pStyle w:val="NormalWeb"/>
        <w:spacing w:before="0" w:beforeAutospacing="0" w:after="0" w:afterAutospacing="0"/>
        <w:ind w:firstLine="709"/>
        <w:jc w:val="both"/>
        <w:textAlignment w:val="baseline"/>
        <w:rPr>
          <w:b/>
          <w:iCs/>
          <w:color w:val="000000"/>
          <w:sz w:val="27"/>
          <w:szCs w:val="27"/>
        </w:rPr>
      </w:pPr>
      <w:r w:rsidRPr="00310BC1">
        <w:rPr>
          <w:b/>
          <w:iCs/>
          <w:color w:val="000000"/>
          <w:sz w:val="27"/>
          <w:szCs w:val="27"/>
        </w:rPr>
        <w:t>I. Khái niệm Mặt trận Tổ quốc Việt Nam</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Mặt trận Tổ quốc Việt Nam là tổ chức liên minh chính trị, liên hiệp tự nguyện của tổ chức chính trị, các tổ chức chính trị - xã hội, tổ chức xã hội và các cá nhân tiêu biểu trong các giai cấp, tầng lớp xã hội, dân tộc, tôn giáo, người Việt Nam định cư ở nước ngoài.</w:t>
      </w:r>
    </w:p>
    <w:p w:rsidR="00BF6D5A" w:rsidRPr="00310BC1" w:rsidRDefault="00BF6D5A" w:rsidP="004D0A1A">
      <w:pPr>
        <w:pStyle w:val="NormalWeb"/>
        <w:spacing w:before="0" w:beforeAutospacing="0" w:after="0" w:afterAutospacing="0"/>
        <w:ind w:firstLine="709"/>
        <w:jc w:val="both"/>
        <w:textAlignment w:val="baseline"/>
        <w:rPr>
          <w:b/>
          <w:iCs/>
          <w:color w:val="000000"/>
          <w:sz w:val="27"/>
          <w:szCs w:val="27"/>
        </w:rPr>
      </w:pPr>
      <w:r w:rsidRPr="00310BC1">
        <w:rPr>
          <w:b/>
          <w:iCs/>
          <w:color w:val="000000"/>
          <w:sz w:val="27"/>
          <w:szCs w:val="27"/>
        </w:rPr>
        <w:t>II. Nhiệm vụ của Mặt trận Tổ quốc Việt Nam</w:t>
      </w:r>
    </w:p>
    <w:p w:rsidR="00BF6D5A" w:rsidRPr="00310BC1" w:rsidRDefault="00BF6D5A" w:rsidP="004D0A1A">
      <w:pPr>
        <w:pStyle w:val="NormalWeb"/>
        <w:spacing w:before="0" w:beforeAutospacing="0" w:after="0" w:afterAutospacing="0"/>
        <w:ind w:firstLine="709"/>
        <w:jc w:val="both"/>
        <w:textAlignment w:val="baseline"/>
        <w:rPr>
          <w:b/>
          <w:iCs/>
          <w:color w:val="000000"/>
          <w:sz w:val="27"/>
          <w:szCs w:val="27"/>
        </w:rPr>
      </w:pPr>
      <w:r w:rsidRPr="00310BC1">
        <w:rPr>
          <w:b/>
          <w:iCs/>
          <w:color w:val="000000"/>
          <w:sz w:val="27"/>
          <w:szCs w:val="27"/>
        </w:rPr>
        <w:t xml:space="preserve">1. Tập hợp, xây dựng khối đại đoàn kết toàn dân, tăng cường sự nhất trí về chính trị và tinh thần trong nhân dân. </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Đây là nhiệm vụ quan trọng, có tính chất cơ bản của mặt trận tổ quốc, đây cũng chính là lý do cho sự ra đời của mặt trận</w:t>
      </w:r>
    </w:p>
    <w:p w:rsidR="00BF6D5A" w:rsidRPr="00310BC1" w:rsidRDefault="00BF6D5A" w:rsidP="004D0A1A">
      <w:pPr>
        <w:pStyle w:val="NormalWeb"/>
        <w:shd w:val="clear" w:color="auto" w:fill="FFFFFF"/>
        <w:spacing w:before="0" w:beforeAutospacing="0" w:after="0" w:afterAutospacing="0"/>
        <w:ind w:firstLine="709"/>
        <w:jc w:val="both"/>
        <w:rPr>
          <w:color w:val="000000"/>
          <w:sz w:val="27"/>
          <w:szCs w:val="27"/>
        </w:rPr>
      </w:pPr>
      <w:r w:rsidRPr="00310BC1">
        <w:rPr>
          <w:color w:val="000000"/>
          <w:sz w:val="27"/>
          <w:szCs w:val="27"/>
        </w:rPr>
        <w:t>Trong giai đoạn hiện nay, Mối quan hệ gắn bó giữa Mặt trận và các tầng lớp nhân dân ngày càng được tăng cường. Ðường lối chủ trương của Ðảng, Nhà nước về đại đoàn kết toàn dân tộc ngày càng được hoàn thiện và thể chế hóa bằng các chính sách, pháp luật. Các tầng lớp nhân dân chung sức, chung lòng cùng Ðảng, Nhà nước vượt qua khó khăn, thử thách, giữ vững sự ổn định chính trị, phát triển kinh tế - xã hội, bảo đảm an sinh xã hội và tiếp tục nâng cao vị thế của Việt Nam trên trường quốc tế.</w:t>
      </w:r>
    </w:p>
    <w:p w:rsidR="00BF6D5A" w:rsidRPr="00310BC1" w:rsidRDefault="00BF6D5A" w:rsidP="004D0A1A">
      <w:pPr>
        <w:pStyle w:val="NormalWeb"/>
        <w:shd w:val="clear" w:color="auto" w:fill="FFFFFF"/>
        <w:spacing w:before="0" w:beforeAutospacing="0" w:after="0" w:afterAutospacing="0"/>
        <w:ind w:firstLine="709"/>
        <w:jc w:val="both"/>
        <w:rPr>
          <w:iCs/>
          <w:color w:val="000000"/>
          <w:sz w:val="27"/>
          <w:szCs w:val="27"/>
        </w:rPr>
      </w:pPr>
      <w:r w:rsidRPr="00310BC1">
        <w:rPr>
          <w:color w:val="000000"/>
          <w:sz w:val="27"/>
          <w:szCs w:val="27"/>
        </w:rPr>
        <w:t>Các phong trào thi đua yêu nước, các cuộc vận động xã hội rộng lớn do Mặt trận  và các tổ chức thành viên phát động ngày càng đi vào cuộc sống, được các tầng lớp nhân dân hưởng ứng tích cực. Ðặc biệt, các phong trào, cuộc vận động về đoàn kết giúp nhau phát triển kinh tế, xóa đói, giảm nghèo, đền ơn đáp nghĩa, lá lành đùm lá rách, các hoạt động tự quản ở cộng đồng dân cư... có tác dụng thiết thực, tạo nên sự gắn kết cộng đồng, phục vụ sự nghiệp xây dựng và bảo vệ Tổ quốc</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color w:val="000000"/>
          <w:sz w:val="27"/>
          <w:szCs w:val="27"/>
          <w:shd w:val="clear" w:color="auto" w:fill="FFFFFF"/>
        </w:rPr>
        <w:t>Mặt trận Tổ quốc các cấp đã làm tốt</w:t>
      </w:r>
      <w:r w:rsidRPr="00310BC1">
        <w:rPr>
          <w:rStyle w:val="apple-converted-space"/>
          <w:color w:val="000000"/>
          <w:sz w:val="27"/>
          <w:szCs w:val="27"/>
          <w:shd w:val="clear" w:color="auto" w:fill="FFFFFF"/>
        </w:rPr>
        <w:t> </w:t>
      </w:r>
      <w:r w:rsidRPr="00310BC1">
        <w:rPr>
          <w:rStyle w:val="normal-h1"/>
          <w:color w:val="000000"/>
          <w:sz w:val="27"/>
          <w:szCs w:val="27"/>
          <w:shd w:val="clear" w:color="auto" w:fill="FFFFFF"/>
        </w:rPr>
        <w:t>nhiệm vụ tập hợp, xây dựng khối đại đoàn kết toàn dân, tăng cường sự nhất trí về chính trị và tinh thần trong nhân dân; tuyên truyền, động viên nhân dân phát huy quyền làm chủ, thực hiện đường lối, chủ trương, chính sách của Đảng, pháp luật của nhà nước.</w:t>
      </w:r>
    </w:p>
    <w:p w:rsidR="00BF6D5A" w:rsidRPr="00310BC1" w:rsidRDefault="00BF6D5A" w:rsidP="004D0A1A">
      <w:pPr>
        <w:pStyle w:val="NormalWeb"/>
        <w:spacing w:before="0" w:beforeAutospacing="0" w:after="0" w:afterAutospacing="0"/>
        <w:ind w:firstLine="709"/>
        <w:jc w:val="both"/>
        <w:textAlignment w:val="baseline"/>
        <w:rPr>
          <w:b/>
          <w:iCs/>
          <w:color w:val="000000"/>
          <w:sz w:val="27"/>
          <w:szCs w:val="27"/>
        </w:rPr>
      </w:pPr>
      <w:r w:rsidRPr="00310BC1">
        <w:rPr>
          <w:b/>
          <w:iCs/>
          <w:color w:val="000000"/>
          <w:sz w:val="27"/>
          <w:szCs w:val="27"/>
        </w:rPr>
        <w:t xml:space="preserve">2. Tuyên truyền, động viên nhân dân phát huy quyền làm chủ, thực hiện đường lối, chính sách, chủ trương của Đảng, nghiêm chỉnh thi hành Hiến pháp và pháp luật. </w:t>
      </w:r>
    </w:p>
    <w:p w:rsidR="00BF6D5A" w:rsidRPr="00310BC1" w:rsidRDefault="00BF6D5A" w:rsidP="004D0A1A">
      <w:pPr>
        <w:pStyle w:val="NormalWeb"/>
        <w:spacing w:before="0" w:beforeAutospacing="0" w:after="0" w:afterAutospacing="0"/>
        <w:ind w:firstLine="709"/>
        <w:jc w:val="both"/>
        <w:textAlignment w:val="baseline"/>
        <w:rPr>
          <w:color w:val="000000"/>
          <w:sz w:val="27"/>
          <w:szCs w:val="27"/>
        </w:rPr>
      </w:pPr>
      <w:r w:rsidRPr="00310BC1">
        <w:rPr>
          <w:color w:val="000000"/>
          <w:sz w:val="27"/>
          <w:szCs w:val="27"/>
        </w:rPr>
        <w:t>Mặt trận có nhiệm vụ truyên truyền, giáo dục chính trị tư tưởng và đạo đức mới, động viên các tầng lớp nhân dân thực hiện thắng lợi sự nghiệp công nghiệp hoá, hiện đại hoá đất nước. Mặt trận có trách nhiệm tổ chức, vận động nhân dân thực hiện chính sách của Đảng và Nhà nước, trong việc xây dựng mối quan hệ mật thiết giữa Đảng, Nhà nước và nhân dân. Vì mối liên hệ mật thiết giữa nhân dân với Đảng và Nhà nước là yếu tố cực kỳ quan trọng bảo đảm sự vững mạnh của chế độ.</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color w:val="000000"/>
          <w:sz w:val="27"/>
          <w:szCs w:val="27"/>
        </w:rPr>
        <w:t xml:space="preserve">Hiện nay, mặt trận cần nâng cao hiệu quả tuyên truyền, vận động, tập hợp các tầng lớp nhân dân, củng cố và phát huy sức mạnh đại đoàn kết toàn dân tộc; Phát huy tinh thần sáng tạo và tự quản của nhân dân, triển khai các cuộc vận động, các phong trào thi đua yêu nước; Phát huy dân chủ, đại diện, bảo vệ quyền và lợi ích hợp pháp, chính đáng của nhân dân; giám sát và phản biện xã hội, tham gia xây dựng Đảng và chính quyền vững mạnh; Mở rộng và nâng cao hiệu quả hoạt động đối ngoại nhân dân, tăng cường đoàn kết hữu nghị và hợp tác quốc tế; Hoàn thiện cơ chế, nâng cao </w:t>
      </w:r>
      <w:r w:rsidRPr="00310BC1">
        <w:rPr>
          <w:color w:val="000000"/>
          <w:sz w:val="27"/>
          <w:szCs w:val="27"/>
        </w:rPr>
        <w:lastRenderedPageBreak/>
        <w:t>năng lực hoạt động của hệ thống Mặt trận Tổ quốc Việt Nam đáp ứng yêu cầu nhiệm vụ trong giai đoạn mới.</w:t>
      </w:r>
    </w:p>
    <w:p w:rsidR="00BF6D5A" w:rsidRPr="00310BC1" w:rsidRDefault="00BF6D5A" w:rsidP="004D0A1A">
      <w:pPr>
        <w:pStyle w:val="NormalWeb"/>
        <w:spacing w:before="0" w:beforeAutospacing="0" w:after="0" w:afterAutospacing="0"/>
        <w:ind w:firstLine="709"/>
        <w:jc w:val="both"/>
        <w:textAlignment w:val="baseline"/>
        <w:rPr>
          <w:b/>
          <w:iCs/>
          <w:color w:val="000000"/>
          <w:sz w:val="27"/>
          <w:szCs w:val="27"/>
        </w:rPr>
      </w:pPr>
      <w:r w:rsidRPr="00310BC1">
        <w:rPr>
          <w:b/>
          <w:iCs/>
          <w:color w:val="000000"/>
          <w:sz w:val="27"/>
          <w:szCs w:val="27"/>
        </w:rPr>
        <w:t>3. Giám sát hoạt động của cơ quan nhà nước, đại biểu dân cử và cán bộ, công chức Nhà nước.</w:t>
      </w:r>
    </w:p>
    <w:p w:rsidR="00BF6D5A" w:rsidRPr="00310BC1" w:rsidRDefault="00BF6D5A" w:rsidP="004D0A1A">
      <w:pPr>
        <w:shd w:val="clear" w:color="auto" w:fill="FFFFFF"/>
        <w:spacing w:after="0" w:line="240" w:lineRule="auto"/>
        <w:ind w:firstLine="709"/>
        <w:jc w:val="both"/>
        <w:rPr>
          <w:rFonts w:ascii="Times New Roman" w:eastAsia="Times New Roman" w:hAnsi="Times New Roman"/>
          <w:color w:val="000000"/>
          <w:sz w:val="27"/>
          <w:szCs w:val="27"/>
        </w:rPr>
      </w:pPr>
      <w:r w:rsidRPr="00310BC1">
        <w:rPr>
          <w:rFonts w:ascii="Times New Roman" w:eastAsia="Times New Roman" w:hAnsi="Times New Roman"/>
          <w:color w:val="000000"/>
          <w:sz w:val="27"/>
          <w:szCs w:val="27"/>
        </w:rPr>
        <w:t>Thực hiện những nhiệm vụ, quyền hạn được quy định trong các văn bản pháp luật, những năm qua công tác giám sát của MTTQ các cấp đã tập trung vào các nội dung hoạt động và với những phương thức sau đây:</w:t>
      </w:r>
    </w:p>
    <w:p w:rsidR="00BF6D5A" w:rsidRPr="00310BC1" w:rsidRDefault="00BF6D5A" w:rsidP="004D0A1A">
      <w:pPr>
        <w:shd w:val="clear" w:color="auto" w:fill="FFFFFF"/>
        <w:spacing w:after="0" w:line="240" w:lineRule="auto"/>
        <w:ind w:firstLine="709"/>
        <w:jc w:val="both"/>
        <w:rPr>
          <w:rFonts w:ascii="Times New Roman" w:eastAsia="Times New Roman" w:hAnsi="Times New Roman"/>
          <w:color w:val="000000"/>
          <w:sz w:val="27"/>
          <w:szCs w:val="27"/>
        </w:rPr>
      </w:pPr>
      <w:r w:rsidRPr="00310BC1">
        <w:rPr>
          <w:rFonts w:ascii="Times New Roman" w:eastAsia="Times New Roman" w:hAnsi="Times New Roman"/>
          <w:b/>
          <w:color w:val="000000"/>
          <w:sz w:val="27"/>
          <w:szCs w:val="27"/>
        </w:rPr>
        <w:t>- Giám sát hoạt động của đại biểu dân cử:</w:t>
      </w:r>
      <w:r w:rsidRPr="00310BC1">
        <w:rPr>
          <w:rFonts w:ascii="Times New Roman" w:eastAsia="Times New Roman" w:hAnsi="Times New Roman"/>
          <w:color w:val="000000"/>
          <w:sz w:val="27"/>
          <w:szCs w:val="27"/>
        </w:rPr>
        <w:t xml:space="preserve"> Hoạt động giám sát của MTTQ Việt Nam đối với đại biểu Quốc hội, đại biểu Hội đồng nhân dân chủ yếu được thực hiện và thông qua việc tổ chức các cuộc tiếp xúc giữa đại biểu dân cử với cử tri, thông qua việc phản ánh của cử tri và nhân dân về hoạt động của đại biểu nói chung, về tư cách đạo đức, sự tín nhiệm nói riêng, thông qua kết luận của các cơ quan chuyên trách có thẩm quyền về các sai phạm của đại biểu. Bằng những hình thức đó, Ủy ban MTTQ các cấp có thể xem xét đánh giá việc thực hiện các nhiệm vụ của đại biểu theo quy định của pháp luật. Trường hợp đại biểu có hành vi vi phạm pháp luật, không còn được nhân dân tín nhiệm thì Ủy ban MTTQ có văn bản đề nghị Quốc hội, Ủy ban thường vụ Quốc hội, Hội đồng nhân dân xem xét để quyết định việc miễn nhiệm hoặc bãi nhiệm.</w:t>
      </w:r>
    </w:p>
    <w:p w:rsidR="00BF6D5A" w:rsidRPr="00310BC1" w:rsidRDefault="00BF6D5A" w:rsidP="004D0A1A">
      <w:pPr>
        <w:shd w:val="clear" w:color="auto" w:fill="FFFFFF"/>
        <w:spacing w:after="0" w:line="240" w:lineRule="auto"/>
        <w:ind w:firstLine="709"/>
        <w:jc w:val="both"/>
        <w:rPr>
          <w:rFonts w:ascii="Times New Roman" w:eastAsia="Times New Roman" w:hAnsi="Times New Roman"/>
          <w:color w:val="000000"/>
          <w:sz w:val="27"/>
          <w:szCs w:val="27"/>
        </w:rPr>
      </w:pPr>
      <w:r w:rsidRPr="00310BC1">
        <w:rPr>
          <w:rFonts w:ascii="Times New Roman" w:eastAsia="Times New Roman" w:hAnsi="Times New Roman"/>
          <w:b/>
          <w:color w:val="000000"/>
          <w:sz w:val="27"/>
          <w:szCs w:val="27"/>
        </w:rPr>
        <w:t>- Giám sát việc thực thi chính sách pháp luật:</w:t>
      </w:r>
      <w:r w:rsidRPr="00310BC1">
        <w:rPr>
          <w:rFonts w:ascii="Times New Roman" w:eastAsia="Times New Roman" w:hAnsi="Times New Roman"/>
          <w:color w:val="000000"/>
          <w:sz w:val="27"/>
          <w:szCs w:val="27"/>
        </w:rPr>
        <w:t xml:space="preserve"> MTTQ Việt Nam giám sát việc thi hành chính sách, pháp luật chủ yếu thông qua các hoạt động thực tiễn của MTTQ trên mọi lĩnh vực của đời sống xã hội. Thông qua các phong trào, các cuộc vận động, MTTQ phát hiện những chính sách, pháp luật có được thực thi và có phù hợp với thực tiễn hay không. Trên cơ sở đó, MTTQ đề nghị với Nhà nước xem xét sửa đổi, bổ sung hoặc ban hành chính sách, pháp luật cho phù hợp với thực tiễn của đời sống xã hội.</w:t>
      </w:r>
    </w:p>
    <w:p w:rsidR="00BF6D5A" w:rsidRPr="00310BC1" w:rsidRDefault="00BF6D5A" w:rsidP="004D0A1A">
      <w:pPr>
        <w:shd w:val="clear" w:color="auto" w:fill="FFFFFF"/>
        <w:spacing w:after="0" w:line="240" w:lineRule="auto"/>
        <w:ind w:firstLine="709"/>
        <w:jc w:val="both"/>
        <w:rPr>
          <w:rFonts w:ascii="Times New Roman" w:eastAsia="Times New Roman" w:hAnsi="Times New Roman"/>
          <w:color w:val="000000"/>
          <w:sz w:val="27"/>
          <w:szCs w:val="27"/>
        </w:rPr>
      </w:pPr>
      <w:r w:rsidRPr="00310BC1">
        <w:rPr>
          <w:rFonts w:ascii="Times New Roman" w:eastAsia="Times New Roman" w:hAnsi="Times New Roman"/>
          <w:b/>
          <w:color w:val="000000"/>
          <w:sz w:val="27"/>
          <w:szCs w:val="27"/>
        </w:rPr>
        <w:t>- Giám sát việc giải quyết đơn thư khiếu nại, tố cáo của công dân:</w:t>
      </w:r>
      <w:r w:rsidRPr="00310BC1">
        <w:rPr>
          <w:rFonts w:ascii="Times New Roman" w:eastAsia="Times New Roman" w:hAnsi="Times New Roman"/>
          <w:color w:val="000000"/>
          <w:sz w:val="27"/>
          <w:szCs w:val="27"/>
        </w:rPr>
        <w:t xml:space="preserve"> Lĩnh vực này được MTTQ tổ chức giám sát thông qua việc tiếp công dân và tham gia giải quyết đối với những đơn thư khiếu nại, tố cáo của công dân, những khiếu nại, tố cáo có liên quan đến những đối tượng do MTTQ trực tiếp vận động, đến cán bộ của MTTQ Việt Nam và những trường hợp vi phạm nghiêm trọng quyền và nghĩa vụ cơ bản của công dân. Đối với những vụ việc gây bức xúc trong nhân dân, MTTQ cử cán bộ có chuyên môn trực tiếp tìm hiểu vụ việc, gặp gỡ các cơ quan, tổ chức, cá nhân hữu quan và có văn bản kiến nghị thể hiện chính kiến rõ ràng đến cơ quan có thẩm quyền xem xét, giải quyết.</w:t>
      </w:r>
    </w:p>
    <w:p w:rsidR="00BF6D5A" w:rsidRPr="00310BC1" w:rsidRDefault="00BF6D5A" w:rsidP="004D0A1A">
      <w:pPr>
        <w:shd w:val="clear" w:color="auto" w:fill="FFFFFF"/>
        <w:spacing w:after="0" w:line="240" w:lineRule="auto"/>
        <w:ind w:firstLine="709"/>
        <w:jc w:val="both"/>
        <w:rPr>
          <w:rFonts w:ascii="Times New Roman" w:eastAsia="Times New Roman" w:hAnsi="Times New Roman"/>
          <w:color w:val="000000"/>
          <w:sz w:val="27"/>
          <w:szCs w:val="27"/>
        </w:rPr>
      </w:pPr>
      <w:r w:rsidRPr="00310BC1">
        <w:rPr>
          <w:rFonts w:ascii="Times New Roman" w:eastAsia="Times New Roman" w:hAnsi="Times New Roman"/>
          <w:b/>
          <w:color w:val="000000"/>
          <w:sz w:val="27"/>
          <w:szCs w:val="27"/>
        </w:rPr>
        <w:t>- Giám sát đối với cán bộ, công chức và đảng viên:</w:t>
      </w:r>
      <w:r w:rsidRPr="00310BC1">
        <w:rPr>
          <w:rFonts w:ascii="Times New Roman" w:eastAsia="Times New Roman" w:hAnsi="Times New Roman"/>
          <w:color w:val="000000"/>
          <w:sz w:val="27"/>
          <w:szCs w:val="27"/>
        </w:rPr>
        <w:t xml:space="preserve"> Hoạt động giám sát của MTTQ Việt Nam đối với cán bộ, công chức và đảng viên chủ yếu tập trung ở cơ sở. Thực hiện theo quy định của Pháp lệnh thực hiện dân chủ ở xã, phường, thị trấn,</w:t>
      </w:r>
    </w:p>
    <w:p w:rsidR="00BF6D5A" w:rsidRPr="00310BC1" w:rsidRDefault="00BF6D5A" w:rsidP="004D0A1A">
      <w:pPr>
        <w:shd w:val="clear" w:color="auto" w:fill="FFFFFF"/>
        <w:spacing w:after="0" w:line="240" w:lineRule="auto"/>
        <w:ind w:firstLine="709"/>
        <w:jc w:val="both"/>
        <w:rPr>
          <w:rFonts w:ascii="Times New Roman" w:eastAsia="Times New Roman" w:hAnsi="Times New Roman"/>
          <w:color w:val="000000"/>
          <w:sz w:val="27"/>
          <w:szCs w:val="27"/>
        </w:rPr>
      </w:pPr>
      <w:r w:rsidRPr="00310BC1">
        <w:rPr>
          <w:rFonts w:ascii="Times New Roman" w:eastAsia="Times New Roman" w:hAnsi="Times New Roman"/>
          <w:b/>
          <w:color w:val="000000"/>
          <w:sz w:val="27"/>
          <w:szCs w:val="27"/>
        </w:rPr>
        <w:t>- Giám sát hoạt động tư pháp:</w:t>
      </w:r>
      <w:r w:rsidRPr="00310BC1">
        <w:rPr>
          <w:rFonts w:ascii="Times New Roman" w:eastAsia="Times New Roman" w:hAnsi="Times New Roman"/>
          <w:color w:val="000000"/>
          <w:sz w:val="27"/>
          <w:szCs w:val="27"/>
        </w:rPr>
        <w:t xml:space="preserve"> Trong lĩnh vực này, theo quy định của Luật tổ chức Tòa án nhân dân và Luật tổ chức Viện kiểm sát nhân dân, MTTQ Việt Nam có trách nhiệm lựa chọn giới thiệu người để Hội đồng nhân dân bầu làm Hội thẩm Tòa án nhân dân và thông qua việc theo dõi, giúp đỡ Hội thẩm nhân dân hoạt động mà giám sát hoạt động xét xử của Tòa án nhân dân. Bên cạnh đó, thông qua việc tham gia các hội đồng tuyển chọn thẩm phán và kiểm sát viên, MTTQ giám sát việc tuyển chọn các cán bộ đủ tiêu chuẩn và điều kiện để đề nghị cơ quan có thẩm quyền bổ nhiệm làm thẩm phán Tòa án nhân dân, Tòa án quân sự các cấp và kiểm sát viên Viện kiểm sát nhân dân, Viện kiểm sát quân sự các cấp.</w:t>
      </w:r>
    </w:p>
    <w:p w:rsidR="00BF6D5A" w:rsidRPr="00310BC1" w:rsidRDefault="00BF6D5A" w:rsidP="004D0A1A">
      <w:pPr>
        <w:pStyle w:val="NormalWeb"/>
        <w:spacing w:before="0" w:beforeAutospacing="0" w:after="0" w:afterAutospacing="0"/>
        <w:ind w:firstLine="709"/>
        <w:jc w:val="both"/>
        <w:textAlignment w:val="baseline"/>
        <w:rPr>
          <w:b/>
          <w:iCs/>
          <w:color w:val="000000"/>
          <w:sz w:val="27"/>
          <w:szCs w:val="27"/>
        </w:rPr>
      </w:pPr>
      <w:r w:rsidRPr="00310BC1">
        <w:rPr>
          <w:b/>
          <w:iCs/>
          <w:color w:val="000000"/>
          <w:sz w:val="27"/>
          <w:szCs w:val="27"/>
        </w:rPr>
        <w:lastRenderedPageBreak/>
        <w:t>4. Tập hợp ý kiến, kiến nghị của nhân dân để phản ánh, kiến nghị với Đảng và Nhà nước.</w:t>
      </w:r>
    </w:p>
    <w:p w:rsidR="00BF6D5A" w:rsidRPr="00310BC1" w:rsidRDefault="00BF6D5A" w:rsidP="004D0A1A">
      <w:pPr>
        <w:shd w:val="clear" w:color="auto" w:fill="FFFFFF"/>
        <w:spacing w:after="0" w:line="240" w:lineRule="auto"/>
        <w:ind w:firstLine="709"/>
        <w:jc w:val="both"/>
        <w:rPr>
          <w:rFonts w:ascii="Times New Roman" w:eastAsia="Times New Roman" w:hAnsi="Times New Roman"/>
          <w:color w:val="000000"/>
          <w:sz w:val="27"/>
          <w:szCs w:val="27"/>
        </w:rPr>
      </w:pPr>
      <w:r w:rsidRPr="00310BC1">
        <w:rPr>
          <w:rFonts w:ascii="Times New Roman" w:eastAsia="Times New Roman" w:hAnsi="Times New Roman"/>
          <w:color w:val="000000"/>
          <w:sz w:val="27"/>
          <w:szCs w:val="27"/>
        </w:rPr>
        <w:t>Hoạt động góp ý vào các dự án luật, pháp lệnh và các văn bản quy phạm pháp luật khác của Ủy ban MTTQ và một số tổ chức thành viên những năm gần đây có nhiều đổi mới. Đối với các dự án pháp luật có phạm vi, đối tượng điều chỉnh rộng, các cơ quan chủ trì soạn thảo ngoài việc lấy ý kiến của Ủy ban Trung ương MTTQ Việt Nam còn lấy ý kiến của một số tổ chức thành viên là các tổ chức chính trị - xã hội và Hội Luật gia Việt Nam…Công tác tập hợp kiến nghị của cử tri và nhân dân tại các kỳ họp Quốc hội và Hội đồng nhân dân các cấp càng ngày càng có chất lượng hơn. Các vấn đề nêu ra tại các bản tổng hợp ý kiến đều là những vấn đề bức xúc đối với đại đa số các tầng lớp nhân dân đòi hỏi Nhà nước và chính quyền các cấp phải sớm xem xét, giải quyết.</w:t>
      </w:r>
    </w:p>
    <w:p w:rsidR="00BF6D5A" w:rsidRPr="00310BC1" w:rsidRDefault="00BF6D5A" w:rsidP="004D0A1A">
      <w:pPr>
        <w:pStyle w:val="NormalWeb"/>
        <w:spacing w:before="0" w:beforeAutospacing="0" w:after="0" w:afterAutospacing="0"/>
        <w:ind w:firstLine="709"/>
        <w:jc w:val="both"/>
        <w:textAlignment w:val="baseline"/>
        <w:rPr>
          <w:b/>
          <w:iCs/>
          <w:color w:val="000000"/>
          <w:sz w:val="27"/>
          <w:szCs w:val="27"/>
        </w:rPr>
      </w:pPr>
      <w:r w:rsidRPr="00310BC1">
        <w:rPr>
          <w:b/>
          <w:iCs/>
          <w:color w:val="000000"/>
          <w:sz w:val="27"/>
          <w:szCs w:val="27"/>
        </w:rPr>
        <w:t>5. Tham gia xây dựng và củng cố chính quyền nhân dân, cùng Nhà nước chăm lo, bảo vệ quyền và lợi ích chính đáng của nhân dân.</w:t>
      </w:r>
    </w:p>
    <w:p w:rsidR="00BF6D5A" w:rsidRPr="00310BC1" w:rsidRDefault="00BF6D5A" w:rsidP="004D0A1A">
      <w:pPr>
        <w:pStyle w:val="NormalWeb"/>
        <w:spacing w:before="0" w:beforeAutospacing="0" w:after="0" w:afterAutospacing="0"/>
        <w:ind w:right="75" w:firstLine="709"/>
        <w:jc w:val="both"/>
        <w:rPr>
          <w:color w:val="000000"/>
          <w:sz w:val="27"/>
          <w:szCs w:val="27"/>
        </w:rPr>
      </w:pPr>
      <w:r w:rsidRPr="00310BC1">
        <w:rPr>
          <w:color w:val="000000"/>
          <w:sz w:val="27"/>
          <w:szCs w:val="27"/>
        </w:rPr>
        <w:t>Mặt trận tham gia xây dựng, giám sát và bảo vệ Nhà nước như: vận động các tầng lớp nhân dân thực hiện quyền làm chủ, bầu ra cơ quan dân cử, giám sát hoạt động của cơ quan Nhà nước, đại biểu dân cử, cán bộ viên chức Nhà nước; tham gia xây dựng pháp luật và chính sách; đóng góp ý kiến với cơ quan Nhà nước các cấp, vận động nhân dân xây dựng các qui ước, qui chế trên địa bàn cư trú về các vấn dề liên quan đến đời sống nghĩa vụ và lợi ích của công dân phù hợp với pháp luật. Mặt trận tham gia tuyên truyền, phổ biến pháp luật trong nhân dân, đấu tranh chống tệ quan liêu, cửa quyền, tham nhũng, gây phiền hà cho dân, xâm phạm quyền và lợi ích hợp pháp của dân. Nhà nước dựa vào Mặt trận Tổ quốc và các đoàn thể để phát huy quyền làm chủ và sức mạnh có tổ chức của nhân dân, tôn trọng và tạo mọi điều kiện để nhân dân trực tiếp hoặc thông qua đoàn thể của mình tham gia xây dựng, quản lý và bảo vệ Nhà nước.</w:t>
      </w:r>
      <w:r w:rsidRPr="00310BC1">
        <w:rPr>
          <w:rStyle w:val="apple-converted-space"/>
          <w:color w:val="000000"/>
          <w:sz w:val="27"/>
          <w:szCs w:val="27"/>
        </w:rPr>
        <w:t> </w:t>
      </w:r>
    </w:p>
    <w:p w:rsidR="00BF6D5A" w:rsidRPr="00310BC1" w:rsidRDefault="00BF6D5A" w:rsidP="004D0A1A">
      <w:pPr>
        <w:pStyle w:val="NormalWeb"/>
        <w:spacing w:before="0" w:beforeAutospacing="0" w:after="0" w:afterAutospacing="0"/>
        <w:ind w:firstLine="709"/>
        <w:jc w:val="both"/>
        <w:textAlignment w:val="baseline"/>
        <w:rPr>
          <w:b/>
          <w:iCs/>
          <w:color w:val="000000"/>
          <w:sz w:val="27"/>
          <w:szCs w:val="27"/>
        </w:rPr>
      </w:pPr>
      <w:r w:rsidRPr="00310BC1">
        <w:rPr>
          <w:b/>
          <w:iCs/>
          <w:color w:val="000000"/>
          <w:sz w:val="27"/>
          <w:szCs w:val="27"/>
        </w:rPr>
        <w:t>6. Tham gia phát triển tình hữu nghị, hợp tác giữa nhân dân Việt Nam với nhân dân các nước trong khu vực và trên thế giới.</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Tiếp tục quán triệt và thực hiện tốt vai trò nòng cốt của Mặt trận Tổ quốc Việt Nam trong công tác đối ngoại nhân dân theo Chỉ thị số 04-CT/TW ngày 6/7/2011 của Ban Bí th</w:t>
      </w:r>
      <w:r w:rsidRPr="00310BC1">
        <w:rPr>
          <w:rFonts w:hint="cs"/>
          <w:iCs/>
          <w:color w:val="000000"/>
          <w:sz w:val="27"/>
          <w:szCs w:val="27"/>
        </w:rPr>
        <w:t>ư</w:t>
      </w:r>
      <w:r w:rsidRPr="00310BC1">
        <w:rPr>
          <w:iCs/>
          <w:color w:val="000000"/>
          <w:sz w:val="27"/>
          <w:szCs w:val="27"/>
        </w:rPr>
        <w:t xml:space="preserve"> Trung </w:t>
      </w:r>
      <w:r w:rsidRPr="00310BC1">
        <w:rPr>
          <w:rFonts w:hint="cs"/>
          <w:iCs/>
          <w:color w:val="000000"/>
          <w:sz w:val="27"/>
          <w:szCs w:val="27"/>
        </w:rPr>
        <w:t>ươ</w:t>
      </w:r>
      <w:r w:rsidRPr="00310BC1">
        <w:rPr>
          <w:iCs/>
          <w:color w:val="000000"/>
          <w:sz w:val="27"/>
          <w:szCs w:val="27"/>
        </w:rPr>
        <w:t>ng Đảng về “Tiếp tục đổi mới và nâng cao hiệu quả công tác đối ngoại nhân dân trong tình hình mới”. Tuyên truyền rộng rãi chủ tr</w:t>
      </w:r>
      <w:r w:rsidRPr="00310BC1">
        <w:rPr>
          <w:rFonts w:hint="cs"/>
          <w:iCs/>
          <w:color w:val="000000"/>
          <w:sz w:val="27"/>
          <w:szCs w:val="27"/>
        </w:rPr>
        <w:t>ươ</w:t>
      </w:r>
      <w:r w:rsidRPr="00310BC1">
        <w:rPr>
          <w:iCs/>
          <w:color w:val="000000"/>
          <w:sz w:val="27"/>
          <w:szCs w:val="27"/>
        </w:rPr>
        <w:t>ng, đ</w:t>
      </w:r>
      <w:r w:rsidRPr="00310BC1">
        <w:rPr>
          <w:rFonts w:hint="cs"/>
          <w:iCs/>
          <w:color w:val="000000"/>
          <w:sz w:val="27"/>
          <w:szCs w:val="27"/>
        </w:rPr>
        <w:t>ư</w:t>
      </w:r>
      <w:r w:rsidRPr="00310BC1">
        <w:rPr>
          <w:iCs/>
          <w:color w:val="000000"/>
          <w:sz w:val="27"/>
          <w:szCs w:val="27"/>
        </w:rPr>
        <w:t>ờng lối đối ngoại độc lập, tự chủ, đa ph</w:t>
      </w:r>
      <w:r w:rsidRPr="00310BC1">
        <w:rPr>
          <w:rFonts w:hint="cs"/>
          <w:iCs/>
          <w:color w:val="000000"/>
          <w:sz w:val="27"/>
          <w:szCs w:val="27"/>
        </w:rPr>
        <w:t>ươ</w:t>
      </w:r>
      <w:r w:rsidRPr="00310BC1">
        <w:rPr>
          <w:iCs/>
          <w:color w:val="000000"/>
          <w:sz w:val="27"/>
          <w:szCs w:val="27"/>
        </w:rPr>
        <w:t>ng hoá, đa dạng hoá quan hệ quốc tế; Mở rộng hội nhập quốc tế trên tinh thần Việt Nam sẵn sàng là bạn, là đối tác tin cậy với tất cả các n</w:t>
      </w:r>
      <w:r w:rsidRPr="00310BC1">
        <w:rPr>
          <w:rFonts w:hint="cs"/>
          <w:iCs/>
          <w:color w:val="000000"/>
          <w:sz w:val="27"/>
          <w:szCs w:val="27"/>
        </w:rPr>
        <w:t>ư</w:t>
      </w:r>
      <w:r w:rsidRPr="00310BC1">
        <w:rPr>
          <w:iCs/>
          <w:color w:val="000000"/>
          <w:sz w:val="27"/>
          <w:szCs w:val="27"/>
        </w:rPr>
        <w:t>ớc, nhằm tranh thủ sự ủng hộ của các n</w:t>
      </w:r>
      <w:r w:rsidRPr="00310BC1">
        <w:rPr>
          <w:rFonts w:hint="cs"/>
          <w:iCs/>
          <w:color w:val="000000"/>
          <w:sz w:val="27"/>
          <w:szCs w:val="27"/>
        </w:rPr>
        <w:t>ư</w:t>
      </w:r>
      <w:r w:rsidRPr="00310BC1">
        <w:rPr>
          <w:iCs/>
          <w:color w:val="000000"/>
          <w:sz w:val="27"/>
          <w:szCs w:val="27"/>
        </w:rPr>
        <w:t>ớc trong khu vực và trên thế giới cho phát triển kinh tế-xã hội, xây dựng và bảo vệ Tổ quốc.</w:t>
      </w:r>
    </w:p>
    <w:p w:rsidR="005478FA" w:rsidRDefault="005478FA" w:rsidP="004D0A1A">
      <w:pPr>
        <w:pStyle w:val="NormalWeb"/>
        <w:spacing w:before="0" w:beforeAutospacing="0" w:after="0" w:afterAutospacing="0"/>
        <w:ind w:firstLine="709"/>
        <w:jc w:val="both"/>
        <w:textAlignment w:val="baseline"/>
        <w:rPr>
          <w:b/>
          <w:iCs/>
          <w:color w:val="000000"/>
          <w:sz w:val="27"/>
          <w:szCs w:val="27"/>
        </w:rPr>
      </w:pPr>
    </w:p>
    <w:p w:rsidR="00BF6D5A" w:rsidRPr="00310BC1" w:rsidRDefault="00BF6D5A" w:rsidP="004D0A1A">
      <w:pPr>
        <w:pStyle w:val="NormalWeb"/>
        <w:spacing w:before="0" w:beforeAutospacing="0" w:after="0" w:afterAutospacing="0"/>
        <w:ind w:firstLine="709"/>
        <w:jc w:val="both"/>
        <w:textAlignment w:val="baseline"/>
        <w:rPr>
          <w:b/>
          <w:iCs/>
          <w:color w:val="000000"/>
          <w:sz w:val="27"/>
          <w:szCs w:val="27"/>
        </w:rPr>
      </w:pPr>
      <w:r w:rsidRPr="00310BC1">
        <w:rPr>
          <w:b/>
          <w:iCs/>
          <w:color w:val="000000"/>
          <w:sz w:val="27"/>
          <w:szCs w:val="27"/>
        </w:rPr>
        <w:t>LIÊN HỆ</w:t>
      </w:r>
    </w:p>
    <w:p w:rsidR="00BF6D5A" w:rsidRPr="00310BC1" w:rsidRDefault="00914940"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V</w:t>
      </w:r>
      <w:r w:rsidR="00BF6D5A" w:rsidRPr="00310BC1">
        <w:rPr>
          <w:iCs/>
          <w:color w:val="000000"/>
          <w:sz w:val="27"/>
          <w:szCs w:val="27"/>
        </w:rPr>
        <w:t>ai trò của mặt trận Tổ quốc cơ sở cần thực hiện tốt những nhiệm vụ như:</w:t>
      </w:r>
    </w:p>
    <w:p w:rsidR="00BF6D5A" w:rsidRPr="00310BC1" w:rsidRDefault="00BF6D5A" w:rsidP="004D0A1A">
      <w:pPr>
        <w:pStyle w:val="NormalWeb"/>
        <w:numPr>
          <w:ilvl w:val="0"/>
          <w:numId w:val="2"/>
        </w:numPr>
        <w:spacing w:before="0" w:beforeAutospacing="0" w:after="0" w:afterAutospacing="0"/>
        <w:ind w:left="0" w:firstLine="491"/>
        <w:jc w:val="both"/>
        <w:textAlignment w:val="baseline"/>
        <w:rPr>
          <w:iCs/>
          <w:color w:val="000000"/>
          <w:sz w:val="27"/>
          <w:szCs w:val="27"/>
        </w:rPr>
      </w:pPr>
      <w:r w:rsidRPr="00310BC1">
        <w:rPr>
          <w:iCs/>
          <w:color w:val="000000"/>
          <w:sz w:val="27"/>
          <w:szCs w:val="27"/>
        </w:rPr>
        <w:t>Tuyên truyền Hiến Pháp 2013, luật bầu cử Quốc Hội và Hội đồng nhân dân các cấp.</w:t>
      </w:r>
    </w:p>
    <w:p w:rsidR="00BF6D5A" w:rsidRPr="00310BC1" w:rsidRDefault="00BF6D5A" w:rsidP="004D0A1A">
      <w:pPr>
        <w:pStyle w:val="NormalWeb"/>
        <w:numPr>
          <w:ilvl w:val="0"/>
          <w:numId w:val="2"/>
        </w:numPr>
        <w:spacing w:before="0" w:beforeAutospacing="0" w:after="0" w:afterAutospacing="0"/>
        <w:ind w:left="0" w:firstLine="491"/>
        <w:jc w:val="both"/>
        <w:textAlignment w:val="baseline"/>
        <w:rPr>
          <w:iCs/>
          <w:color w:val="000000"/>
          <w:sz w:val="27"/>
          <w:szCs w:val="27"/>
        </w:rPr>
      </w:pPr>
      <w:r w:rsidRPr="00310BC1">
        <w:rPr>
          <w:iCs/>
          <w:color w:val="000000"/>
          <w:sz w:val="27"/>
          <w:szCs w:val="27"/>
        </w:rPr>
        <w:t>Tập hợp ý kiến của nhân dân khu phố, cơ quan kiến nghị với các cơ quan cấp trên để giải quyết những tâm tư, tình cảm, kiến nghị của nhân dân nhằm thực hiện tốt vai trò của mình.</w:t>
      </w:r>
    </w:p>
    <w:p w:rsidR="00BF6D5A" w:rsidRPr="00310BC1" w:rsidRDefault="00BF6D5A" w:rsidP="004D0A1A">
      <w:pPr>
        <w:pStyle w:val="NormalWeb"/>
        <w:numPr>
          <w:ilvl w:val="0"/>
          <w:numId w:val="2"/>
        </w:numPr>
        <w:spacing w:before="0" w:beforeAutospacing="0" w:after="0" w:afterAutospacing="0"/>
        <w:ind w:left="0" w:firstLine="491"/>
        <w:jc w:val="both"/>
        <w:textAlignment w:val="baseline"/>
        <w:rPr>
          <w:iCs/>
          <w:color w:val="000000"/>
          <w:sz w:val="27"/>
          <w:szCs w:val="27"/>
        </w:rPr>
      </w:pPr>
      <w:r w:rsidRPr="00310BC1">
        <w:rPr>
          <w:iCs/>
          <w:color w:val="000000"/>
          <w:sz w:val="27"/>
          <w:szCs w:val="27"/>
        </w:rPr>
        <w:t>Tham gia củng cố chính quyền, chăm lo bảo vệ lợi ích hợp pháp của nhân dân</w:t>
      </w:r>
    </w:p>
    <w:p w:rsidR="00BF6D5A" w:rsidRPr="00310BC1" w:rsidRDefault="00BF6D5A" w:rsidP="004D0A1A">
      <w:pPr>
        <w:pStyle w:val="NormalWeb"/>
        <w:numPr>
          <w:ilvl w:val="0"/>
          <w:numId w:val="2"/>
        </w:numPr>
        <w:spacing w:before="0" w:beforeAutospacing="0" w:after="0" w:afterAutospacing="0"/>
        <w:ind w:left="0" w:firstLine="491"/>
        <w:jc w:val="both"/>
        <w:textAlignment w:val="baseline"/>
        <w:rPr>
          <w:iCs/>
          <w:color w:val="000000"/>
          <w:sz w:val="27"/>
          <w:szCs w:val="27"/>
        </w:rPr>
      </w:pPr>
      <w:r w:rsidRPr="00310BC1">
        <w:rPr>
          <w:iCs/>
          <w:color w:val="000000"/>
          <w:sz w:val="27"/>
          <w:szCs w:val="27"/>
        </w:rPr>
        <w:lastRenderedPageBreak/>
        <w:t>Hiện nay, bên cạnh những kết quả mà Mặt trận đã thực hiện tốt vẫn còn tồn tại những hạn chế ví dụ: việc lấy ý kiến của cử tri nơi cư trú về đại biểu ứng cử HĐND các cấp còn mang nặng tính hình thức, dân chủ hình thức, công tác tiếp dân, lắng nghe ý kiến từ dân còn hạn chế, cán bộ chưa thật gần dân, việc triển khai những nội dung từ trên xuống dân còn mang tính mệnh lệnh, công tác phản hồi, tiếp thu ý kiến của dân chưa đạt hiệu quả…Do vậy, với trách nhiệm là một công dân bản thân tôi thiết nghĩ công việc này không thể làm ngày một ngày hai, nhưng trước tiên vai trò của cán bộ cấp cơ sở phải có sự thay đổi tích cực, mỗi cán bộ đảng viên phải tiên phong đi đầu trong việc thực hiện đúng trách nhiệm, vai trò của mình. Công tác tuyên truyền, giáo dục tư tưởng tới dân chỉ thực sự hiệu quả khi người dân thấy tính hiệu quả thiết thực từ những tấm gương từ người cán bộ.</w:t>
      </w:r>
    </w:p>
    <w:p w:rsidR="00E7075D" w:rsidRDefault="00E7075D" w:rsidP="00E7075D">
      <w:pPr>
        <w:pStyle w:val="NormalWeb"/>
        <w:spacing w:before="0" w:beforeAutospacing="0" w:after="0" w:afterAutospacing="0"/>
        <w:ind w:left="491"/>
        <w:jc w:val="both"/>
        <w:textAlignment w:val="baseline"/>
        <w:rPr>
          <w:iCs/>
          <w:color w:val="000000"/>
          <w:sz w:val="27"/>
          <w:szCs w:val="27"/>
        </w:rPr>
      </w:pPr>
    </w:p>
    <w:p w:rsidR="00C2151D" w:rsidRPr="00310BC1" w:rsidRDefault="00C2151D" w:rsidP="00E7075D">
      <w:pPr>
        <w:pStyle w:val="NormalWeb"/>
        <w:spacing w:before="0" w:beforeAutospacing="0" w:after="0" w:afterAutospacing="0"/>
        <w:ind w:left="491"/>
        <w:jc w:val="both"/>
        <w:textAlignment w:val="baseline"/>
        <w:rPr>
          <w:iCs/>
          <w:color w:val="000000"/>
          <w:sz w:val="27"/>
          <w:szCs w:val="27"/>
        </w:rPr>
      </w:pPr>
    </w:p>
    <w:p w:rsidR="00BF6D5A" w:rsidRPr="00310BC1" w:rsidRDefault="00BF6D5A" w:rsidP="004D0A1A">
      <w:pPr>
        <w:pStyle w:val="NormalWeb"/>
        <w:spacing w:before="0" w:beforeAutospacing="0" w:after="0" w:afterAutospacing="0"/>
        <w:ind w:firstLine="709"/>
        <w:jc w:val="both"/>
        <w:textAlignment w:val="baseline"/>
        <w:rPr>
          <w:b/>
          <w:iCs/>
          <w:color w:val="000000"/>
          <w:sz w:val="27"/>
          <w:szCs w:val="27"/>
        </w:rPr>
      </w:pPr>
      <w:r w:rsidRPr="00310BC1">
        <w:rPr>
          <w:b/>
          <w:iCs/>
          <w:color w:val="000000"/>
          <w:sz w:val="27"/>
          <w:szCs w:val="27"/>
        </w:rPr>
        <w:t>Câu 3: Anh (chị) hãy phân tích vị trí, vai trò của giai cấp công nhân Việt Nam và mục tiêu xây dựng giai cấp công nhân trong giai đoạn hiện nay</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Tiến hành công nghiệp hóa, hiện đại hóa là con đường tất yếu khách quan để đưa nước ta thoát khỏi tình trạng đói nghèo, lạc hậu, là con đường duy nhất để chúng ta xích gần khoảng cách chênh lệch so với các phát triển. Đại hội XII của Đảng ta đề ra mục tiêu  “ phấn đấu sớm đ</w:t>
      </w:r>
      <w:r w:rsidRPr="00310BC1">
        <w:rPr>
          <w:rFonts w:hint="cs"/>
          <w:iCs/>
          <w:color w:val="000000"/>
          <w:sz w:val="27"/>
          <w:szCs w:val="27"/>
        </w:rPr>
        <w:t>ư</w:t>
      </w:r>
      <w:r w:rsidRPr="00310BC1">
        <w:rPr>
          <w:iCs/>
          <w:color w:val="000000"/>
          <w:sz w:val="27"/>
          <w:szCs w:val="27"/>
        </w:rPr>
        <w:t>a n</w:t>
      </w:r>
      <w:r w:rsidRPr="00310BC1">
        <w:rPr>
          <w:rFonts w:hint="cs"/>
          <w:iCs/>
          <w:color w:val="000000"/>
          <w:sz w:val="27"/>
          <w:szCs w:val="27"/>
        </w:rPr>
        <w:t>ư</w:t>
      </w:r>
      <w:r w:rsidRPr="00310BC1">
        <w:rPr>
          <w:iCs/>
          <w:color w:val="000000"/>
          <w:sz w:val="27"/>
          <w:szCs w:val="27"/>
        </w:rPr>
        <w:t>ớc ta c</w:t>
      </w:r>
      <w:r w:rsidRPr="00310BC1">
        <w:rPr>
          <w:rFonts w:hint="cs"/>
          <w:iCs/>
          <w:color w:val="000000"/>
          <w:sz w:val="27"/>
          <w:szCs w:val="27"/>
        </w:rPr>
        <w:t>ơ</w:t>
      </w:r>
      <w:r w:rsidRPr="00310BC1">
        <w:rPr>
          <w:iCs/>
          <w:color w:val="000000"/>
          <w:sz w:val="27"/>
          <w:szCs w:val="27"/>
        </w:rPr>
        <w:t xml:space="preserve"> bản trở thành n</w:t>
      </w:r>
      <w:r w:rsidRPr="00310BC1">
        <w:rPr>
          <w:rFonts w:hint="cs"/>
          <w:iCs/>
          <w:color w:val="000000"/>
          <w:sz w:val="27"/>
          <w:szCs w:val="27"/>
        </w:rPr>
        <w:t>ư</w:t>
      </w:r>
      <w:r w:rsidRPr="00310BC1">
        <w:rPr>
          <w:iCs/>
          <w:color w:val="000000"/>
          <w:sz w:val="27"/>
          <w:szCs w:val="27"/>
        </w:rPr>
        <w:t>ớc công nghiệp theo h</w:t>
      </w:r>
      <w:r w:rsidRPr="00310BC1">
        <w:rPr>
          <w:rFonts w:hint="cs"/>
          <w:iCs/>
          <w:color w:val="000000"/>
          <w:sz w:val="27"/>
          <w:szCs w:val="27"/>
        </w:rPr>
        <w:t>ư</w:t>
      </w:r>
      <w:r w:rsidRPr="00310BC1">
        <w:rPr>
          <w:iCs/>
          <w:color w:val="000000"/>
          <w:sz w:val="27"/>
          <w:szCs w:val="27"/>
        </w:rPr>
        <w:t>ớng hiện đại”. Do vậy, hơn lúc nào hết xây dựng giai cấp công nhân – con đẻ của nền đại công nghiệp vững mạnh, chúng ta phải từng bước đưa giai cấp công nhân không ngừng phát triển về chất lượng và số lượng.</w:t>
      </w:r>
    </w:p>
    <w:p w:rsidR="00BF6D5A" w:rsidRPr="00310BC1" w:rsidRDefault="00BF6D5A" w:rsidP="004D0A1A">
      <w:pPr>
        <w:pStyle w:val="NormalWeb"/>
        <w:spacing w:before="0" w:beforeAutospacing="0" w:after="0" w:afterAutospacing="0"/>
        <w:ind w:firstLine="709"/>
        <w:jc w:val="both"/>
        <w:textAlignment w:val="baseline"/>
        <w:rPr>
          <w:b/>
          <w:iCs/>
          <w:color w:val="000000"/>
          <w:sz w:val="27"/>
          <w:szCs w:val="27"/>
        </w:rPr>
      </w:pPr>
      <w:r w:rsidRPr="00310BC1">
        <w:rPr>
          <w:b/>
          <w:iCs/>
          <w:color w:val="000000"/>
          <w:sz w:val="27"/>
          <w:szCs w:val="27"/>
        </w:rPr>
        <w:t>1. Khái niệm giai cấp công nhân Việt Nam</w:t>
      </w:r>
    </w:p>
    <w:p w:rsidR="00BF6D5A" w:rsidRPr="00310BC1" w:rsidRDefault="00BF6D5A" w:rsidP="004D0A1A">
      <w:pPr>
        <w:spacing w:after="0" w:line="240" w:lineRule="auto"/>
        <w:ind w:firstLine="709"/>
        <w:jc w:val="both"/>
        <w:rPr>
          <w:rStyle w:val="apple-converted-space"/>
          <w:rFonts w:ascii="Times New Roman" w:hAnsi="Times New Roman"/>
          <w:color w:val="000000"/>
          <w:sz w:val="27"/>
          <w:szCs w:val="27"/>
          <w:shd w:val="clear" w:color="auto" w:fill="FFFFFF"/>
        </w:rPr>
      </w:pPr>
      <w:r w:rsidRPr="00310BC1">
        <w:rPr>
          <w:rFonts w:ascii="Times New Roman" w:hAnsi="Times New Roman"/>
          <w:color w:val="000000"/>
          <w:sz w:val="27"/>
          <w:szCs w:val="27"/>
        </w:rPr>
        <w:t xml:space="preserve">Là </w:t>
      </w:r>
      <w:r w:rsidRPr="00310BC1">
        <w:rPr>
          <w:rFonts w:ascii="Times New Roman" w:hAnsi="Times New Roman"/>
          <w:color w:val="000000"/>
          <w:sz w:val="27"/>
          <w:szCs w:val="27"/>
          <w:shd w:val="clear" w:color="auto" w:fill="FFFFFF"/>
        </w:rPr>
        <w:t>giai cấp của những người</w:t>
      </w:r>
      <w:r w:rsidRPr="00310BC1">
        <w:rPr>
          <w:rStyle w:val="apple-converted-space"/>
          <w:rFonts w:ascii="Times New Roman" w:hAnsi="Times New Roman"/>
          <w:color w:val="000000"/>
          <w:sz w:val="27"/>
          <w:szCs w:val="27"/>
          <w:shd w:val="clear" w:color="auto" w:fill="FFFFFF"/>
        </w:rPr>
        <w:t> </w:t>
      </w:r>
      <w:hyperlink r:id="rId8" w:tooltip="Công nhân" w:history="1">
        <w:r w:rsidRPr="00310BC1">
          <w:rPr>
            <w:rStyle w:val="Hyperlink"/>
            <w:rFonts w:ascii="Times New Roman" w:hAnsi="Times New Roman"/>
            <w:color w:val="000000"/>
            <w:sz w:val="27"/>
            <w:szCs w:val="27"/>
            <w:shd w:val="clear" w:color="auto" w:fill="FFFFFF"/>
          </w:rPr>
          <w:t>công nhân</w:t>
        </w:r>
      </w:hyperlink>
      <w:r w:rsidRPr="00310BC1">
        <w:rPr>
          <w:rStyle w:val="apple-converted-space"/>
          <w:rFonts w:ascii="Times New Roman" w:hAnsi="Times New Roman"/>
          <w:color w:val="000000"/>
          <w:sz w:val="27"/>
          <w:szCs w:val="27"/>
          <w:shd w:val="clear" w:color="auto" w:fill="FFFFFF"/>
        </w:rPr>
        <w:t> </w:t>
      </w:r>
      <w:r w:rsidRPr="00310BC1">
        <w:rPr>
          <w:rFonts w:ascii="Times New Roman" w:hAnsi="Times New Roman"/>
          <w:color w:val="000000"/>
          <w:sz w:val="27"/>
          <w:szCs w:val="27"/>
          <w:shd w:val="clear" w:color="auto" w:fill="FFFFFF"/>
        </w:rPr>
        <w:t>và</w:t>
      </w:r>
      <w:r w:rsidRPr="00310BC1">
        <w:rPr>
          <w:rStyle w:val="apple-converted-space"/>
          <w:rFonts w:ascii="Times New Roman" w:hAnsi="Times New Roman"/>
          <w:color w:val="000000"/>
          <w:sz w:val="27"/>
          <w:szCs w:val="27"/>
          <w:shd w:val="clear" w:color="auto" w:fill="FFFFFF"/>
        </w:rPr>
        <w:t> </w:t>
      </w:r>
      <w:hyperlink r:id="rId9" w:tooltip="Người lao động" w:history="1">
        <w:r w:rsidRPr="00310BC1">
          <w:rPr>
            <w:rStyle w:val="Hyperlink"/>
            <w:rFonts w:ascii="Times New Roman" w:hAnsi="Times New Roman"/>
            <w:color w:val="000000"/>
            <w:sz w:val="27"/>
            <w:szCs w:val="27"/>
            <w:shd w:val="clear" w:color="auto" w:fill="FFFFFF"/>
          </w:rPr>
          <w:t>người lao động</w:t>
        </w:r>
      </w:hyperlink>
      <w:r w:rsidRPr="00310BC1">
        <w:rPr>
          <w:rStyle w:val="apple-converted-space"/>
          <w:rFonts w:ascii="Times New Roman" w:hAnsi="Times New Roman"/>
          <w:color w:val="000000"/>
          <w:sz w:val="27"/>
          <w:szCs w:val="27"/>
          <w:shd w:val="clear" w:color="auto" w:fill="FFFFFF"/>
        </w:rPr>
        <w:t> </w:t>
      </w:r>
      <w:r w:rsidRPr="00310BC1">
        <w:rPr>
          <w:rFonts w:ascii="Times New Roman" w:hAnsi="Times New Roman"/>
          <w:color w:val="000000"/>
          <w:sz w:val="27"/>
          <w:szCs w:val="27"/>
          <w:shd w:val="clear" w:color="auto" w:fill="FFFFFF"/>
        </w:rPr>
        <w:t>phải bán sức lao động để đổi lấy</w:t>
      </w:r>
      <w:r w:rsidRPr="00310BC1">
        <w:rPr>
          <w:rStyle w:val="apple-converted-space"/>
          <w:rFonts w:ascii="Times New Roman" w:hAnsi="Times New Roman"/>
          <w:color w:val="000000"/>
          <w:sz w:val="27"/>
          <w:szCs w:val="27"/>
          <w:shd w:val="clear" w:color="auto" w:fill="FFFFFF"/>
        </w:rPr>
        <w:t> </w:t>
      </w:r>
      <w:hyperlink r:id="rId10" w:tooltip="Tiền lương" w:history="1">
        <w:r w:rsidRPr="00310BC1">
          <w:rPr>
            <w:rStyle w:val="Hyperlink"/>
            <w:rFonts w:ascii="Times New Roman" w:hAnsi="Times New Roman"/>
            <w:color w:val="000000"/>
            <w:sz w:val="27"/>
            <w:szCs w:val="27"/>
            <w:shd w:val="clear" w:color="auto" w:fill="FFFFFF"/>
          </w:rPr>
          <w:t>tiền lương</w:t>
        </w:r>
      </w:hyperlink>
      <w:r w:rsidRPr="00310BC1">
        <w:rPr>
          <w:rStyle w:val="apple-converted-space"/>
          <w:rFonts w:ascii="Times New Roman" w:hAnsi="Times New Roman"/>
          <w:color w:val="000000"/>
          <w:sz w:val="27"/>
          <w:szCs w:val="27"/>
          <w:shd w:val="clear" w:color="auto" w:fill="FFFFFF"/>
        </w:rPr>
        <w:t> </w:t>
      </w:r>
      <w:r w:rsidRPr="00310BC1">
        <w:rPr>
          <w:rFonts w:ascii="Times New Roman" w:hAnsi="Times New Roman"/>
          <w:color w:val="000000"/>
          <w:sz w:val="27"/>
          <w:szCs w:val="27"/>
          <w:shd w:val="clear" w:color="auto" w:fill="FFFFFF"/>
        </w:rPr>
        <w:t>và họ không phải là chủ sở hữu của phương tiện sản xuất.</w:t>
      </w:r>
      <w:r w:rsidRPr="00310BC1">
        <w:rPr>
          <w:rStyle w:val="apple-converted-space"/>
          <w:rFonts w:ascii="Times New Roman" w:hAnsi="Times New Roman"/>
          <w:color w:val="000000"/>
          <w:sz w:val="27"/>
          <w:szCs w:val="27"/>
          <w:shd w:val="clear" w:color="auto" w:fill="FFFFFF"/>
        </w:rPr>
        <w:t> </w:t>
      </w:r>
      <w:r w:rsidRPr="00310BC1">
        <w:rPr>
          <w:rFonts w:ascii="Times New Roman" w:hAnsi="Times New Roman"/>
          <w:color w:val="000000"/>
          <w:sz w:val="27"/>
          <w:szCs w:val="27"/>
          <w:shd w:val="clear" w:color="auto" w:fill="FFFFFF"/>
        </w:rPr>
        <w:t>Giai cấp công nhân trong xã hội tư bản chủ nghĩa hay còn được gọi là giai cấp vô sản.</w:t>
      </w:r>
      <w:r w:rsidRPr="00310BC1">
        <w:rPr>
          <w:rStyle w:val="apple-converted-space"/>
          <w:rFonts w:ascii="Times New Roman" w:hAnsi="Times New Roman"/>
          <w:color w:val="000000"/>
          <w:sz w:val="27"/>
          <w:szCs w:val="27"/>
          <w:shd w:val="clear" w:color="auto" w:fill="FFFFFF"/>
        </w:rPr>
        <w:t> </w:t>
      </w:r>
    </w:p>
    <w:p w:rsidR="00BF6D5A" w:rsidRPr="00310BC1" w:rsidRDefault="00BF6D5A" w:rsidP="004D0A1A">
      <w:pPr>
        <w:spacing w:after="0" w:line="240" w:lineRule="auto"/>
        <w:ind w:firstLine="709"/>
        <w:jc w:val="both"/>
        <w:rPr>
          <w:rFonts w:ascii="Times New Roman" w:hAnsi="Times New Roman"/>
          <w:color w:val="000000"/>
          <w:sz w:val="27"/>
          <w:szCs w:val="27"/>
        </w:rPr>
      </w:pPr>
      <w:r w:rsidRPr="00310BC1">
        <w:rPr>
          <w:rFonts w:ascii="Times New Roman" w:hAnsi="Times New Roman"/>
          <w:color w:val="000000"/>
          <w:sz w:val="27"/>
          <w:szCs w:val="27"/>
        </w:rPr>
        <w:t>Giai cấp cộng nhân Việt Nam là một lực lượng xã hội to lớn, đang phát triển, bao gồm những người lao động chân tay và trí óc, làm công hưởng lương trong các loại hình sản xuất kinh doanh và dịch vụ công nghiệp, hoặc sản xuất kinh doanh và dịch vụ có tính chất công nghiệp.</w:t>
      </w:r>
    </w:p>
    <w:p w:rsidR="00BF6D5A" w:rsidRPr="00310BC1" w:rsidRDefault="00BF6D5A" w:rsidP="004D0A1A">
      <w:pPr>
        <w:pStyle w:val="NormalWeb"/>
        <w:spacing w:before="0" w:beforeAutospacing="0" w:after="0" w:afterAutospacing="0"/>
        <w:ind w:firstLine="709"/>
        <w:jc w:val="both"/>
        <w:textAlignment w:val="baseline"/>
        <w:rPr>
          <w:b/>
          <w:iCs/>
          <w:color w:val="000000"/>
          <w:sz w:val="27"/>
          <w:szCs w:val="27"/>
        </w:rPr>
      </w:pPr>
      <w:r w:rsidRPr="00310BC1">
        <w:rPr>
          <w:b/>
          <w:iCs/>
          <w:color w:val="000000"/>
          <w:sz w:val="27"/>
          <w:szCs w:val="27"/>
        </w:rPr>
        <w:t>2. Vị trí, vai trò của giai cấp công nhân Việt Nam</w:t>
      </w:r>
    </w:p>
    <w:p w:rsidR="00BF6D5A" w:rsidRPr="00310BC1" w:rsidRDefault="00BF6D5A" w:rsidP="004D0A1A">
      <w:pPr>
        <w:spacing w:after="0" w:line="240" w:lineRule="auto"/>
        <w:ind w:firstLine="709"/>
        <w:jc w:val="both"/>
        <w:rPr>
          <w:rFonts w:ascii="Times New Roman" w:hAnsi="Times New Roman"/>
          <w:color w:val="000000"/>
          <w:sz w:val="27"/>
          <w:szCs w:val="27"/>
        </w:rPr>
      </w:pPr>
      <w:r w:rsidRPr="00310BC1">
        <w:rPr>
          <w:rFonts w:ascii="Times New Roman" w:hAnsi="Times New Roman"/>
          <w:color w:val="000000"/>
          <w:sz w:val="27"/>
          <w:szCs w:val="27"/>
        </w:rPr>
        <w:t>Sứ mệnh giai cấp công nhân Việt Nam là không đổi, là lực lượng giải phóng giai cấp, giải phóng xã hội, xây dựng xã hội mới, xây dựng chủ nghĩa cộng sản.</w:t>
      </w:r>
    </w:p>
    <w:p w:rsidR="00BF6D5A" w:rsidRPr="00310BC1" w:rsidRDefault="00BF6D5A" w:rsidP="004D0A1A">
      <w:pPr>
        <w:spacing w:after="0" w:line="240" w:lineRule="auto"/>
        <w:ind w:firstLine="709"/>
        <w:jc w:val="both"/>
        <w:rPr>
          <w:rFonts w:ascii="Times New Roman" w:hAnsi="Times New Roman"/>
          <w:color w:val="000000"/>
          <w:sz w:val="27"/>
          <w:szCs w:val="27"/>
        </w:rPr>
      </w:pPr>
      <w:r w:rsidRPr="00310BC1">
        <w:rPr>
          <w:rFonts w:ascii="Times New Roman" w:hAnsi="Times New Roman"/>
          <w:color w:val="000000"/>
          <w:sz w:val="27"/>
          <w:szCs w:val="27"/>
        </w:rPr>
        <w:t xml:space="preserve">Giai cấp công nhân Việt Nam hiện nay là bộ phận của giai cấp công nhân quốc tế, có địa vị kinh tế-xã hội, có sứ mệnh lịch sử và những đặc điểm như giai cấp công nhân quốc tế là hạt nhân lãnh đạo để xây dựng xã hội mới. </w:t>
      </w:r>
    </w:p>
    <w:p w:rsidR="00BF6D5A" w:rsidRPr="00310BC1" w:rsidRDefault="00BF6D5A" w:rsidP="004D0A1A">
      <w:pPr>
        <w:spacing w:after="0" w:line="240" w:lineRule="auto"/>
        <w:ind w:firstLine="709"/>
        <w:jc w:val="both"/>
        <w:rPr>
          <w:rFonts w:ascii="Times New Roman" w:hAnsi="Times New Roman"/>
          <w:color w:val="000000"/>
          <w:spacing w:val="4"/>
          <w:sz w:val="27"/>
          <w:szCs w:val="27"/>
        </w:rPr>
      </w:pPr>
      <w:r w:rsidRPr="00310BC1">
        <w:rPr>
          <w:rFonts w:ascii="Times New Roman" w:hAnsi="Times New Roman"/>
          <w:color w:val="000000"/>
          <w:spacing w:val="4"/>
          <w:sz w:val="27"/>
          <w:szCs w:val="27"/>
        </w:rPr>
        <w:t>Sứ mệnh giai cấp công nhân Việt Nam hiện nay vẫn tiếp tục được thể hiện thông qua Chính đảng và đội tiên phong của nó là Đảng Cộng sản Việt Nam. Những nhiệm vụ, vai trò lịch sử của giai cấp công nhân Việt Nam được thực hiện trước hết và chủ yếu thông qua hoạt động của Đảng Cộng sản Việt Nam.</w:t>
      </w:r>
    </w:p>
    <w:p w:rsidR="00BF6D5A" w:rsidRPr="00310BC1" w:rsidRDefault="00BF6D5A" w:rsidP="004D0A1A">
      <w:pPr>
        <w:spacing w:after="0" w:line="240" w:lineRule="auto"/>
        <w:ind w:firstLine="709"/>
        <w:jc w:val="both"/>
        <w:rPr>
          <w:rFonts w:ascii="Times New Roman" w:hAnsi="Times New Roman"/>
          <w:color w:val="000000"/>
          <w:spacing w:val="4"/>
          <w:sz w:val="27"/>
          <w:szCs w:val="27"/>
        </w:rPr>
      </w:pPr>
      <w:r w:rsidRPr="00310BC1">
        <w:rPr>
          <w:rFonts w:ascii="Times New Roman" w:hAnsi="Times New Roman"/>
          <w:color w:val="000000"/>
          <w:spacing w:val="4"/>
          <w:sz w:val="27"/>
          <w:szCs w:val="27"/>
        </w:rPr>
        <w:t>Giai cấp công nhân Việt Nam hiện nay là giai cấp cầm quyền, là lực lượng lãnh đạo xã hội; nắm trong tay mình công cụ quan trọng là Nhà nước, đây là điều kiện thuận lợi để thực hiện sứ mệnh của mình do đó nhiệm vụ quan trọng là phải tăng cường xây dựng nhà nước có hiệu lực, hiệu quả trong quản lý, điều hành.</w:t>
      </w:r>
    </w:p>
    <w:p w:rsidR="00BF6D5A" w:rsidRPr="00310BC1" w:rsidRDefault="00BF6D5A" w:rsidP="004D0A1A">
      <w:pPr>
        <w:spacing w:after="0" w:line="240" w:lineRule="auto"/>
        <w:ind w:firstLine="709"/>
        <w:jc w:val="both"/>
        <w:rPr>
          <w:rFonts w:ascii="Times New Roman" w:hAnsi="Times New Roman"/>
          <w:color w:val="000000"/>
          <w:spacing w:val="4"/>
          <w:sz w:val="27"/>
          <w:szCs w:val="27"/>
        </w:rPr>
      </w:pPr>
      <w:r w:rsidRPr="00310BC1">
        <w:rPr>
          <w:rFonts w:ascii="Times New Roman" w:hAnsi="Times New Roman"/>
          <w:color w:val="000000"/>
          <w:spacing w:val="4"/>
          <w:sz w:val="27"/>
          <w:szCs w:val="27"/>
        </w:rPr>
        <w:lastRenderedPageBreak/>
        <w:t>Với tư cách là lực lượng lãnh đạo xã hội, sứ mệnh của giai cấp công nhân không chỉ là chuyên chính đối với giai cấp thống trị lạc hậu đã bị lật đổ mà quan trọng còn phải lãnh đạo xây dựng xã hội mới về mọi mặt, xây dựng những cơ sở vật chất của xã hội chủ nghĩa.</w:t>
      </w:r>
    </w:p>
    <w:p w:rsidR="00BF6D5A" w:rsidRPr="00310BC1" w:rsidRDefault="00BF6D5A" w:rsidP="004D0A1A">
      <w:pPr>
        <w:pStyle w:val="NormalWeb"/>
        <w:spacing w:before="0" w:beforeAutospacing="0" w:after="0" w:afterAutospacing="0"/>
        <w:ind w:firstLine="709"/>
        <w:jc w:val="both"/>
        <w:textAlignment w:val="baseline"/>
        <w:rPr>
          <w:b/>
          <w:iCs/>
          <w:color w:val="000000"/>
          <w:sz w:val="27"/>
          <w:szCs w:val="27"/>
        </w:rPr>
      </w:pPr>
      <w:r w:rsidRPr="00310BC1">
        <w:rPr>
          <w:b/>
          <w:iCs/>
          <w:color w:val="000000"/>
          <w:sz w:val="27"/>
          <w:szCs w:val="27"/>
        </w:rPr>
        <w:t>3. Mục tiêu xây dựng giai cấp công nhân</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Để thực hiện thắng lợi mục tiêu theo tinh thần của đại hội XII của Đảng “phấn đấu sớm đưa nước ta là nước công nghiệp”, chúng ta phải thực hiện 2 mục tiêu cơ bản</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
          <w:iCs/>
          <w:color w:val="000000"/>
          <w:sz w:val="27"/>
          <w:szCs w:val="27"/>
        </w:rPr>
        <w:t>Một là,</w:t>
      </w:r>
      <w:r w:rsidRPr="00310BC1">
        <w:rPr>
          <w:iCs/>
          <w:color w:val="000000"/>
          <w:sz w:val="27"/>
          <w:szCs w:val="27"/>
        </w:rPr>
        <w:t xml:space="preserve"> Xây dựng giai cấp CN lớn mạnh, có giác ngộ giai cấp và bản lĩnh chính trị vững vàng; có ý thức công dân, yêu nước, yêu chủ nghĩa xã hội, tiêu biểu cho tinh hoa văn hóa của dân tộc; nhạy bén và vững vàng trước những diễn biến phức tạp của tình hình thế giới và những biến đổi của tình hình trong nước; có tinh thần đoàn kết dân tộc, đoàn kết, hợp tác quốc tế; thực hiện sứ mệnh lịch sử của giai cấp lãnh đạo cách mạng thông qua đội tiền phong là Đảng Cộng sản VN.</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
          <w:iCs/>
          <w:color w:val="000000"/>
          <w:sz w:val="27"/>
          <w:szCs w:val="27"/>
        </w:rPr>
        <w:t>Hai là,</w:t>
      </w:r>
      <w:r w:rsidRPr="00310BC1">
        <w:rPr>
          <w:iCs/>
          <w:color w:val="000000"/>
          <w:sz w:val="27"/>
          <w:szCs w:val="27"/>
        </w:rPr>
        <w:t xml:space="preserve"> Xây dựng giai cấp CN lớn mạnh, phát triển nhanh về số lượng, nâng cao chất lượng, có cơ cấu đáp ứng yêu cầu phát triển đất nước; ngày càng được trí thức hóa: có trình độ học vấn, chuyên môn, kỹ năng nghề nghiệp cao, có khả năng tiếp cận và làm chủ khoa học - công nghệ tiên tiến, hiện đại trong điều kiện phát triển kinh tế tri thức; thích ứng nhanh với cơ chế thị trường và hội nhập kinh tế quốc tế; có giác ngộ giai cấp, bản lĩnh chính trị vững vàng, có tác phong công nghiệp và kỷ luật lao động cao.</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Phấn đấu quyết liệt để đạt được sự chuyển biến tối đa về các mặt sau đây:</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1- Hình thành và triển khai thực hiện chiến lược xây dựng giai cấp CN lớn mạnh gắn với chiến lược phát triển kinh tế - xã hội, CNH-HĐH đất nước.</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2- Giải quyết có hiệu quả những vấn đề bức xúc, cấp bách của giai cấp CN, tạo được chuyển biến thật sự mạnh mẽ và rõ rệt trong việc nâng cao đời sống vật chất, tinh thần của CN (về nhà ở tại các KCN, tiền lương và thu nhập, bảo hiểm xã hội, nơi sinh hoạt văn hóa, cơ sở nuôi dạy trẻ...) tương xứng với những thành quả của công cuộc xây dựng, phát triển đất nước và những đóng góp của giai cấp CN. Xây dựng quan hệ lao động hài hòa, ổn định, tiến bộ trong các loại hình doanh nghiệp.</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3- Có bước tiến về đào tạo, nâng cao trình độ học vấn, chuyên môn, kỹ năng nghề nghiệp đáp ứng kịp thời yêu cầu phát triển đất nước, nhất là những ngành công nghiệp mới. Tăng nhanh tỉ lệ lao động qua đào tạo; chú trọng đào tạo nghề cho CN từ nông dân và nữ CN.</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4- Nâng cao hơn về giác ngộ giai cấp, bản lĩnh chính trị, hiểu biết pháp luật, tác phong công nghiệp và kỷ luật lao động, xây dựng lối sống lành mạnh trong CN, nhất là CN trẻ.</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5- Tăng tỉ lệ đảng viên và cán bộ lãnh đạo, quản lý xuất thân từ CN. Tăng số lượng và chất lượng cơ sở Đảng trong các loại hình doanh nghiệp; sớm thành lập tổ chức cơ sở Đảng ở những doanh nghiệp có đủ điều kiện theo quy định của Điều lệ Đảng; đổi mới nội dung, phương thức hoạt động của tổ chức Đảng tại doanh nghiệp phù hợp với từng thành phần kinh tế.</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 xml:space="preserve">6- Đẩy mạnh phát triển đoàn viên và tổ chức CĐ, Đoàn Thanh niên Cộng sản Hồ Chí Minh và Hội Liên hiệp Thanh niên VN trong các loại hình doanh nghiệp. Củng cố, đổi mới phương thức hoạt động và nâng cao chất lượng các tổ chức cơ sở đã có; sớm thành lập tổ chức cơ sở tại các doanh nghiệp có đủ điều kiện theo quy </w:t>
      </w:r>
      <w:r w:rsidRPr="00310BC1">
        <w:rPr>
          <w:iCs/>
          <w:color w:val="000000"/>
          <w:sz w:val="27"/>
          <w:szCs w:val="27"/>
        </w:rPr>
        <w:lastRenderedPageBreak/>
        <w:t>định của pháp luật và điều lệ của các tổ chức đó; tăng số lượng và chất lượng của các tổ chức cơ sở này tại các loại hình doanh nghiệp, nhất là ở những doanh nghiệp có đông công nhân.</w:t>
      </w:r>
    </w:p>
    <w:p w:rsidR="005478FA" w:rsidRDefault="005478FA" w:rsidP="004D0A1A">
      <w:pPr>
        <w:pStyle w:val="NormalWeb"/>
        <w:spacing w:before="0" w:beforeAutospacing="0" w:after="0" w:afterAutospacing="0"/>
        <w:ind w:firstLine="709"/>
        <w:jc w:val="both"/>
        <w:textAlignment w:val="baseline"/>
        <w:rPr>
          <w:b/>
          <w:iCs/>
          <w:color w:val="000000"/>
          <w:sz w:val="27"/>
          <w:szCs w:val="27"/>
        </w:rPr>
      </w:pPr>
    </w:p>
    <w:p w:rsidR="00BF6D5A" w:rsidRPr="00310BC1" w:rsidRDefault="00D85667" w:rsidP="004D0A1A">
      <w:pPr>
        <w:pStyle w:val="NormalWeb"/>
        <w:spacing w:before="0" w:beforeAutospacing="0" w:after="0" w:afterAutospacing="0"/>
        <w:ind w:firstLine="709"/>
        <w:jc w:val="both"/>
        <w:textAlignment w:val="baseline"/>
        <w:rPr>
          <w:b/>
          <w:iCs/>
          <w:color w:val="000000"/>
          <w:sz w:val="27"/>
          <w:szCs w:val="27"/>
        </w:rPr>
      </w:pPr>
      <w:r w:rsidRPr="00310BC1">
        <w:rPr>
          <w:b/>
          <w:iCs/>
          <w:color w:val="000000"/>
          <w:sz w:val="27"/>
          <w:szCs w:val="27"/>
        </w:rPr>
        <w:t xml:space="preserve">Liên hệ </w:t>
      </w:r>
    </w:p>
    <w:p w:rsidR="00D85667" w:rsidRPr="00310BC1" w:rsidRDefault="00C306E0" w:rsidP="004D0A1A">
      <w:pPr>
        <w:pStyle w:val="NormalWeb"/>
        <w:numPr>
          <w:ilvl w:val="0"/>
          <w:numId w:val="2"/>
        </w:numPr>
        <w:spacing w:before="0" w:beforeAutospacing="0" w:after="0" w:afterAutospacing="0"/>
        <w:ind w:left="0" w:firstLine="491"/>
        <w:jc w:val="both"/>
        <w:textAlignment w:val="baseline"/>
        <w:rPr>
          <w:iCs/>
          <w:color w:val="000000"/>
          <w:sz w:val="27"/>
          <w:szCs w:val="27"/>
        </w:rPr>
      </w:pPr>
      <w:r w:rsidRPr="00310BC1">
        <w:rPr>
          <w:iCs/>
          <w:color w:val="000000"/>
          <w:sz w:val="27"/>
          <w:szCs w:val="27"/>
        </w:rPr>
        <w:t>Để đáp ứng được yêu cầu xây dựng đất nước theo hướng CNH, HĐH và xây dựng TP HCM giữ vững vai trò đầu tàu về kinh tế</w:t>
      </w:r>
      <w:r w:rsidR="00A431F2" w:rsidRPr="00310BC1">
        <w:rPr>
          <w:iCs/>
          <w:color w:val="000000"/>
          <w:sz w:val="27"/>
          <w:szCs w:val="27"/>
        </w:rPr>
        <w:t xml:space="preserve"> - xã hội, sớm trở thành một trong những trung tâm kinh tế, tài chính, thương mại, khoa học công nghệ của Đông Nam Á thì cần phải xây dựng đội ngũ công nhân phát triển về trình độ, chất lượng, tri thức hóa.</w:t>
      </w:r>
    </w:p>
    <w:p w:rsidR="00A431F2" w:rsidRPr="00310BC1" w:rsidRDefault="00A431F2" w:rsidP="004D0A1A">
      <w:pPr>
        <w:pStyle w:val="NormalWeb"/>
        <w:numPr>
          <w:ilvl w:val="0"/>
          <w:numId w:val="2"/>
        </w:numPr>
        <w:spacing w:before="0" w:beforeAutospacing="0" w:after="0" w:afterAutospacing="0"/>
        <w:ind w:left="0" w:firstLine="491"/>
        <w:jc w:val="both"/>
        <w:textAlignment w:val="baseline"/>
        <w:rPr>
          <w:iCs/>
          <w:color w:val="000000"/>
          <w:sz w:val="27"/>
          <w:szCs w:val="27"/>
        </w:rPr>
      </w:pPr>
      <w:r w:rsidRPr="00310BC1">
        <w:rPr>
          <w:iCs/>
          <w:color w:val="000000"/>
          <w:sz w:val="27"/>
          <w:szCs w:val="27"/>
        </w:rPr>
        <w:t>Nâng cao trình độ của GCCN trong bối cảnh hiện nay</w:t>
      </w:r>
    </w:p>
    <w:p w:rsidR="00FF0F3B" w:rsidRPr="00310BC1" w:rsidRDefault="00FF0F3B" w:rsidP="004D0A1A">
      <w:pPr>
        <w:pStyle w:val="NormalWeb"/>
        <w:numPr>
          <w:ilvl w:val="0"/>
          <w:numId w:val="2"/>
        </w:numPr>
        <w:spacing w:before="0" w:beforeAutospacing="0" w:after="0" w:afterAutospacing="0"/>
        <w:ind w:left="0" w:firstLine="491"/>
        <w:jc w:val="both"/>
        <w:textAlignment w:val="baseline"/>
        <w:rPr>
          <w:iCs/>
          <w:color w:val="000000"/>
          <w:sz w:val="27"/>
          <w:szCs w:val="27"/>
        </w:rPr>
      </w:pPr>
      <w:r w:rsidRPr="00310BC1">
        <w:rPr>
          <w:iCs/>
          <w:color w:val="000000"/>
          <w:sz w:val="27"/>
          <w:szCs w:val="27"/>
        </w:rPr>
        <w:t>Giải quyết có hiệu quả những vấn đề bức xúc, cấp bách của giai cấp công nhân, tạo được chuyển biến thật sự mạnh mẽ và rõ rệt trong việc nâng cao đời sống vật chất, tinh thần của công nhân (về nhà ở tại các khu công nghiệp, tiền lương và thu nhập, bảo hiểm xã hội, nơi sinh hoạt văn hóa, cơ sở nuôi dạy trẻ...) tương xứng với những thành quả của công cuộc xây dựng,  phát triển đất nước và những đóng góp của giai cấp công nhân. Xây dựng quan hệ lao động hài hòa, ổn định, tiến bộ trong các loại hình doanh nghiệp.</w:t>
      </w:r>
    </w:p>
    <w:p w:rsidR="00FF0F3B" w:rsidRPr="00310BC1" w:rsidRDefault="00FF0F3B" w:rsidP="004D0A1A">
      <w:pPr>
        <w:pStyle w:val="NormalWeb"/>
        <w:numPr>
          <w:ilvl w:val="0"/>
          <w:numId w:val="2"/>
        </w:numPr>
        <w:spacing w:before="0" w:beforeAutospacing="0" w:after="0" w:afterAutospacing="0"/>
        <w:ind w:left="0" w:firstLine="491"/>
        <w:jc w:val="both"/>
        <w:textAlignment w:val="baseline"/>
        <w:rPr>
          <w:iCs/>
          <w:color w:val="000000"/>
          <w:sz w:val="27"/>
          <w:szCs w:val="27"/>
        </w:rPr>
      </w:pPr>
      <w:r w:rsidRPr="00310BC1">
        <w:rPr>
          <w:iCs/>
          <w:color w:val="000000"/>
          <w:sz w:val="27"/>
          <w:szCs w:val="27"/>
        </w:rPr>
        <w:t>Có bước tiến về đào tạo, nâng cao trình độ học vấn, chuyên môn, kỹ năng nghề nghiệp đáp ứng kịp thời yêu cầu phát triển đất nước, nhất là những ngành công nghiệp mới. Tăng nhanh tỷ lệ lao động qua đào tạo; chú trọng đào tạo nghề cho công nhân từ nông dân và nữ công nhân.</w:t>
      </w:r>
    </w:p>
    <w:p w:rsidR="00FF0F3B" w:rsidRPr="00310BC1" w:rsidRDefault="00FF0F3B" w:rsidP="004D0A1A">
      <w:pPr>
        <w:pStyle w:val="NormalWeb"/>
        <w:numPr>
          <w:ilvl w:val="0"/>
          <w:numId w:val="2"/>
        </w:numPr>
        <w:spacing w:before="0" w:beforeAutospacing="0" w:after="0" w:afterAutospacing="0"/>
        <w:ind w:left="0" w:firstLine="491"/>
        <w:jc w:val="both"/>
        <w:textAlignment w:val="baseline"/>
        <w:rPr>
          <w:iCs/>
          <w:color w:val="000000"/>
          <w:sz w:val="27"/>
          <w:szCs w:val="27"/>
        </w:rPr>
      </w:pPr>
      <w:r w:rsidRPr="00310BC1">
        <w:rPr>
          <w:iCs/>
          <w:color w:val="000000"/>
          <w:sz w:val="27"/>
          <w:szCs w:val="27"/>
        </w:rPr>
        <w:t xml:space="preserve"> Nâng cao hơn về giác ngộ giai cấp, bản lĩnh chính trị, hiểu biết pháp luật, tác phong công nghiệp và kỷ luật lao động, xây dựng lối sống lành mạnh trong công nhân, nhất là công nhân trẻ.</w:t>
      </w:r>
    </w:p>
    <w:p w:rsidR="00FF0F3B" w:rsidRPr="00310BC1" w:rsidRDefault="00FF0F3B" w:rsidP="004D0A1A">
      <w:pPr>
        <w:pStyle w:val="NormalWeb"/>
        <w:numPr>
          <w:ilvl w:val="0"/>
          <w:numId w:val="2"/>
        </w:numPr>
        <w:spacing w:before="0" w:beforeAutospacing="0" w:after="0" w:afterAutospacing="0"/>
        <w:ind w:left="0" w:firstLine="491"/>
        <w:jc w:val="both"/>
        <w:textAlignment w:val="baseline"/>
        <w:rPr>
          <w:iCs/>
          <w:color w:val="000000"/>
          <w:sz w:val="27"/>
          <w:szCs w:val="27"/>
        </w:rPr>
      </w:pPr>
      <w:r w:rsidRPr="00310BC1">
        <w:rPr>
          <w:iCs/>
          <w:color w:val="000000"/>
          <w:sz w:val="27"/>
          <w:szCs w:val="27"/>
        </w:rPr>
        <w:t xml:space="preserve"> Ðẩy mạnh phát triển đoàn viên và tổ chức công đoàn, Ðoàn Thanh niên Cộng sản Hồ Chí Minh và Hội Liên hiệp Thanh niên Việt Nam trong các loại hình doanh nghiệp. Củng cố, đổi mới phương thức hoạt động và nâng cao chất lượng các tổ chức cơ sở đã có; sớm thành lập tổ chức cơ sở tại các doanh nghiệp có đủ điều kiện theo quy định của pháp luật và điều lệ của các tổ chức đó; tăng số lượng và chất lượng của các tổ chức cơ sở này tại các loại hình doanh nghiệp, nhất là ở những doanh nghiệp có đông công nhân.</w:t>
      </w:r>
    </w:p>
    <w:p w:rsidR="00FF0F3B" w:rsidRPr="00310BC1" w:rsidRDefault="00FF0F3B" w:rsidP="004D0A1A">
      <w:pPr>
        <w:pStyle w:val="NormalWeb"/>
        <w:numPr>
          <w:ilvl w:val="0"/>
          <w:numId w:val="2"/>
        </w:numPr>
        <w:spacing w:before="0" w:beforeAutospacing="0" w:after="0" w:afterAutospacing="0"/>
        <w:ind w:left="0" w:firstLine="491"/>
        <w:jc w:val="both"/>
        <w:textAlignment w:val="baseline"/>
        <w:rPr>
          <w:iCs/>
          <w:color w:val="000000"/>
          <w:sz w:val="27"/>
          <w:szCs w:val="27"/>
        </w:rPr>
      </w:pPr>
      <w:r w:rsidRPr="00310BC1">
        <w:rPr>
          <w:iCs/>
          <w:color w:val="000000"/>
          <w:sz w:val="27"/>
          <w:szCs w:val="27"/>
        </w:rPr>
        <w:t>Phải thực hiện đoàn kết khối liên minh công – nông – trí. Do đó bản thân mỗi tầng lớp phải không ngừng cố gắng, nỗ lực để xây dựng đất nước thực hiện mục tiêu “dân giàu, nước mạnh, công bằng, dân chủ, văn minh”</w:t>
      </w:r>
    </w:p>
    <w:p w:rsidR="00FF0F3B" w:rsidRDefault="00FF0F3B" w:rsidP="004D0A1A">
      <w:pPr>
        <w:pStyle w:val="NormalWeb"/>
        <w:spacing w:before="0" w:beforeAutospacing="0" w:after="0" w:afterAutospacing="0"/>
        <w:jc w:val="both"/>
        <w:textAlignment w:val="baseline"/>
        <w:rPr>
          <w:iCs/>
          <w:color w:val="000000"/>
          <w:sz w:val="27"/>
          <w:szCs w:val="27"/>
        </w:rPr>
      </w:pPr>
    </w:p>
    <w:p w:rsidR="00C2151D" w:rsidRPr="00310BC1" w:rsidRDefault="00C2151D" w:rsidP="004D0A1A">
      <w:pPr>
        <w:pStyle w:val="NormalWeb"/>
        <w:spacing w:before="0" w:beforeAutospacing="0" w:after="0" w:afterAutospacing="0"/>
        <w:jc w:val="both"/>
        <w:textAlignment w:val="baseline"/>
        <w:rPr>
          <w:iCs/>
          <w:color w:val="000000"/>
          <w:sz w:val="27"/>
          <w:szCs w:val="27"/>
        </w:rPr>
      </w:pPr>
    </w:p>
    <w:p w:rsidR="00BF6D5A" w:rsidRPr="00310BC1" w:rsidRDefault="00792C44" w:rsidP="00914940">
      <w:pPr>
        <w:pStyle w:val="NormalWeb"/>
        <w:spacing w:before="0" w:beforeAutospacing="0" w:after="0" w:afterAutospacing="0"/>
        <w:ind w:firstLine="491"/>
        <w:jc w:val="both"/>
        <w:rPr>
          <w:b/>
          <w:iCs/>
          <w:color w:val="000000"/>
          <w:sz w:val="27"/>
          <w:szCs w:val="27"/>
        </w:rPr>
      </w:pPr>
      <w:r w:rsidRPr="00310BC1">
        <w:rPr>
          <w:color w:val="333333"/>
          <w:sz w:val="28"/>
          <w:szCs w:val="28"/>
          <w:bdr w:val="none" w:sz="0" w:space="0" w:color="auto" w:frame="1"/>
        </w:rPr>
        <w:t xml:space="preserve"> </w:t>
      </w:r>
      <w:r w:rsidR="00BF6D5A" w:rsidRPr="00310BC1">
        <w:rPr>
          <w:b/>
          <w:iCs/>
          <w:color w:val="000000"/>
          <w:sz w:val="27"/>
          <w:szCs w:val="27"/>
        </w:rPr>
        <w:t>Câu 4: Anh (chị) hãy phân tích quan điểm: “Xây dựng giai cấp công nhân lớn mạnh là trách nhiệm của cả hệ thống chính trị, của toàn xã hội và sự nổ lực vươn lên của bản thân mỗi người công nhân, sự tham gia tích cự</w:t>
      </w:r>
      <w:r w:rsidR="00914940" w:rsidRPr="00310BC1">
        <w:rPr>
          <w:b/>
          <w:iCs/>
          <w:color w:val="000000"/>
          <w:sz w:val="27"/>
          <w:szCs w:val="27"/>
        </w:rPr>
        <w:t>c</w:t>
      </w:r>
      <w:r w:rsidR="00BF6D5A" w:rsidRPr="00310BC1">
        <w:rPr>
          <w:b/>
          <w:iCs/>
          <w:color w:val="000000"/>
          <w:sz w:val="27"/>
          <w:szCs w:val="27"/>
        </w:rPr>
        <w:t xml:space="preserve"> của người sử dụng lao động”. Liên hệ thực tiễn ở cơ sở</w:t>
      </w:r>
    </w:p>
    <w:p w:rsidR="003A1B7A" w:rsidRPr="00310BC1" w:rsidRDefault="003A1B7A" w:rsidP="00E54645">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Ngày nay, trong bối cảnh toàn cầu hóa và phát triển kinh tế tri thức, giai cấp công nhân ở các nước, nhất là các nước đang phát triển, là một trong những lực lượng xã hội quan trọng nhất, đang tham gia tích cực vào các chương trình, dự án phát triển kinh tế - xã hội của quốc gia.</w:t>
      </w:r>
    </w:p>
    <w:p w:rsidR="003A1B7A" w:rsidRPr="00310BC1" w:rsidRDefault="003A1B7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lastRenderedPageBreak/>
        <w:t>Giai cấp công nhân Việt Nam là một bộ phận của giai cấp công nhân quốc tế. Và, hiện nay, cũng đang là lực lượng tiên phong trong sự nghiệp công nghiệp hóa, hiện đại hóa đất nước. Giai cấp công nhân Việt Nam chính là nền tảng và là cơ sở chính trị - xã hội vững chắc của Đảng. Xây dựng giai cấp công nhân lớn mạnh trong điều kiện hiện nay về thực chất là góp phần quan trọng vào quá trình xây dựng Đảng, phát triển kinh tế tạo cơ sở cho giữ vững chế độ, định hướng xã hội chủ nghĩa. Xây dựng giai cấp công nhân là nhiệm vụ của tất cả hệ thống chính trị và toàn xã hội.</w:t>
      </w:r>
    </w:p>
    <w:p w:rsidR="00BF6D5A" w:rsidRPr="00310BC1" w:rsidRDefault="00BF6D5A" w:rsidP="004D0A1A">
      <w:pPr>
        <w:pStyle w:val="NormalWeb"/>
        <w:spacing w:before="0" w:beforeAutospacing="0" w:after="0" w:afterAutospacing="0"/>
        <w:ind w:firstLine="709"/>
        <w:jc w:val="both"/>
        <w:textAlignment w:val="baseline"/>
        <w:rPr>
          <w:b/>
          <w:iCs/>
          <w:color w:val="000000"/>
          <w:sz w:val="27"/>
          <w:szCs w:val="27"/>
        </w:rPr>
      </w:pPr>
      <w:r w:rsidRPr="00310BC1">
        <w:rPr>
          <w:b/>
          <w:iCs/>
          <w:color w:val="000000"/>
          <w:sz w:val="27"/>
          <w:szCs w:val="27"/>
        </w:rPr>
        <w:tab/>
        <w:t>I. Khái niệm:</w:t>
      </w:r>
    </w:p>
    <w:p w:rsidR="00BF6D5A" w:rsidRPr="00310BC1" w:rsidRDefault="00BF6D5A" w:rsidP="004D0A1A">
      <w:pPr>
        <w:spacing w:after="0" w:line="240" w:lineRule="auto"/>
        <w:ind w:firstLine="709"/>
        <w:jc w:val="both"/>
        <w:rPr>
          <w:rFonts w:ascii="Times New Roman" w:hAnsi="Times New Roman"/>
          <w:color w:val="000000"/>
          <w:sz w:val="27"/>
          <w:szCs w:val="27"/>
        </w:rPr>
      </w:pPr>
      <w:r w:rsidRPr="00310BC1">
        <w:rPr>
          <w:rFonts w:ascii="Times New Roman" w:hAnsi="Times New Roman"/>
          <w:color w:val="000000"/>
          <w:sz w:val="27"/>
          <w:szCs w:val="27"/>
        </w:rPr>
        <w:t>Giai cấp cộng nhân Việt Nam là một lực lượng xã hội to lớn, đang phát triển, bao gồm những người lao động chân tay và trí óc, làm công hưởng lương trong các loại hình sản xuất kinh doanh và dịch vụ công nghiệp, hoặc sản xuất kinh doanh và dịch vụ có tính chất công nghiệp.</w:t>
      </w:r>
    </w:p>
    <w:p w:rsidR="00BF6D5A" w:rsidRPr="00310BC1" w:rsidRDefault="00BF6D5A" w:rsidP="004D0A1A">
      <w:pPr>
        <w:pStyle w:val="NormalWeb"/>
        <w:spacing w:before="0" w:beforeAutospacing="0" w:after="0" w:afterAutospacing="0"/>
        <w:ind w:firstLine="709"/>
        <w:jc w:val="both"/>
        <w:textAlignment w:val="baseline"/>
        <w:rPr>
          <w:b/>
          <w:iCs/>
          <w:color w:val="000000"/>
          <w:sz w:val="27"/>
          <w:szCs w:val="27"/>
        </w:rPr>
      </w:pPr>
      <w:r w:rsidRPr="00310BC1">
        <w:rPr>
          <w:color w:val="000000"/>
          <w:sz w:val="27"/>
          <w:szCs w:val="27"/>
        </w:rPr>
        <w:t>Giai cấp CN nước ta có sứ mệnh lịch sử to lớn: Là giai cấp lãnh đạo cách mạng thông qua đội tiền phong là Đảng Cộng sản VN; giai cấp đại diện cho phương thức sản xuất tiên tiến; giai cấp tiên phong trong sự nghiệp xây dựng chủ nghĩa xã hội, lực lượng đi đầu trong sự nghiệp CNH-HĐH đất nước vì mục tiêu dân giàu, nước mạnh, xã hội công bằng, dân chủ, văn minh; lực lượng nòng cốt trong liên minh giai cấp CN với giai cấp nông dân và đội ngũ trí thức dưới sự lãnh đạo của Đảng.</w:t>
      </w:r>
    </w:p>
    <w:p w:rsidR="00BF6D5A" w:rsidRPr="00310BC1" w:rsidRDefault="00BF6D5A" w:rsidP="004D0A1A">
      <w:pPr>
        <w:pStyle w:val="NormalWeb"/>
        <w:spacing w:before="0" w:beforeAutospacing="0" w:after="0" w:afterAutospacing="0"/>
        <w:ind w:firstLine="709"/>
        <w:jc w:val="both"/>
        <w:textAlignment w:val="baseline"/>
        <w:rPr>
          <w:b/>
          <w:iCs/>
          <w:color w:val="000000"/>
          <w:sz w:val="27"/>
          <w:szCs w:val="27"/>
        </w:rPr>
      </w:pPr>
      <w:r w:rsidRPr="00310BC1">
        <w:rPr>
          <w:b/>
          <w:iCs/>
          <w:color w:val="000000"/>
          <w:sz w:val="27"/>
          <w:szCs w:val="27"/>
        </w:rPr>
        <w:t>II. Phân tích:</w:t>
      </w:r>
    </w:p>
    <w:p w:rsidR="00BF6D5A" w:rsidRPr="00310BC1" w:rsidRDefault="00BF6D5A" w:rsidP="004D0A1A">
      <w:pPr>
        <w:pStyle w:val="NormalWeb"/>
        <w:spacing w:before="0" w:beforeAutospacing="0" w:after="0" w:afterAutospacing="0"/>
        <w:ind w:firstLine="709"/>
        <w:jc w:val="both"/>
        <w:textAlignment w:val="baseline"/>
        <w:rPr>
          <w:b/>
          <w:iCs/>
          <w:color w:val="000000"/>
          <w:sz w:val="27"/>
          <w:szCs w:val="27"/>
        </w:rPr>
      </w:pPr>
      <w:r w:rsidRPr="00310BC1">
        <w:rPr>
          <w:b/>
          <w:iCs/>
          <w:color w:val="000000"/>
          <w:sz w:val="27"/>
          <w:szCs w:val="27"/>
        </w:rPr>
        <w:t>1. Tình hình thực tiễn:</w:t>
      </w:r>
    </w:p>
    <w:p w:rsidR="00BF6D5A" w:rsidRPr="00310BC1" w:rsidRDefault="00BF6D5A" w:rsidP="004D0A1A">
      <w:pPr>
        <w:spacing w:after="0" w:line="240" w:lineRule="auto"/>
        <w:ind w:firstLine="709"/>
        <w:jc w:val="both"/>
        <w:rPr>
          <w:rFonts w:ascii="Times New Roman" w:hAnsi="Times New Roman"/>
          <w:b/>
          <w:color w:val="000000"/>
          <w:spacing w:val="4"/>
          <w:sz w:val="27"/>
          <w:szCs w:val="27"/>
        </w:rPr>
      </w:pPr>
      <w:r w:rsidRPr="00310BC1">
        <w:rPr>
          <w:rFonts w:ascii="Times New Roman" w:hAnsi="Times New Roman"/>
          <w:b/>
          <w:color w:val="000000"/>
          <w:spacing w:val="4"/>
          <w:sz w:val="27"/>
          <w:szCs w:val="27"/>
        </w:rPr>
        <w:t>a) Những kết quả đã đạt được</w:t>
      </w:r>
    </w:p>
    <w:p w:rsidR="00BF6D5A" w:rsidRPr="00310BC1" w:rsidRDefault="00BF6D5A" w:rsidP="004D0A1A">
      <w:pPr>
        <w:spacing w:after="0" w:line="240" w:lineRule="auto"/>
        <w:ind w:firstLine="709"/>
        <w:jc w:val="both"/>
        <w:rPr>
          <w:rFonts w:ascii="Times New Roman" w:hAnsi="Times New Roman"/>
          <w:color w:val="000000"/>
          <w:spacing w:val="4"/>
          <w:sz w:val="27"/>
          <w:szCs w:val="27"/>
        </w:rPr>
      </w:pPr>
      <w:r w:rsidRPr="00310BC1">
        <w:rPr>
          <w:rFonts w:ascii="Times New Roman" w:hAnsi="Times New Roman"/>
          <w:color w:val="000000"/>
          <w:spacing w:val="4"/>
          <w:sz w:val="27"/>
          <w:szCs w:val="27"/>
        </w:rPr>
        <w:t>- Về số lượng và chất lượng: Tăng nhanh về số lượng, đa dạng về cơ cấu, chất lượng được nâng lên, đã hình thành ngày càng đông đảo bộ phận công nhân trí thức. Việc làm và đời sống của giai cấp công nhân ngày càng được cải thiện.</w:t>
      </w:r>
    </w:p>
    <w:p w:rsidR="00BF6D5A" w:rsidRPr="00310BC1" w:rsidRDefault="00BF6D5A" w:rsidP="004D0A1A">
      <w:pPr>
        <w:spacing w:after="0" w:line="240" w:lineRule="auto"/>
        <w:ind w:firstLine="709"/>
        <w:jc w:val="both"/>
        <w:rPr>
          <w:rFonts w:ascii="Times New Roman" w:hAnsi="Times New Roman"/>
          <w:color w:val="000000"/>
          <w:spacing w:val="4"/>
          <w:sz w:val="27"/>
          <w:szCs w:val="27"/>
        </w:rPr>
      </w:pPr>
      <w:r w:rsidRPr="00310BC1">
        <w:rPr>
          <w:rFonts w:ascii="Times New Roman" w:hAnsi="Times New Roman"/>
          <w:color w:val="000000"/>
          <w:spacing w:val="4"/>
          <w:sz w:val="27"/>
          <w:szCs w:val="27"/>
        </w:rPr>
        <w:t>- Về địa vị: Giai cấp công nhân Việt Nam là giai cấp cấp cầm quyền, giai cấp lãnh đạo cách mạng.</w:t>
      </w:r>
    </w:p>
    <w:p w:rsidR="00BF6D5A" w:rsidRPr="00310BC1" w:rsidRDefault="00BF6D5A" w:rsidP="004D0A1A">
      <w:pPr>
        <w:spacing w:after="0" w:line="240" w:lineRule="auto"/>
        <w:ind w:firstLine="709"/>
        <w:jc w:val="both"/>
        <w:rPr>
          <w:rFonts w:ascii="Times New Roman" w:hAnsi="Times New Roman"/>
          <w:color w:val="000000"/>
          <w:spacing w:val="4"/>
          <w:sz w:val="27"/>
          <w:szCs w:val="27"/>
        </w:rPr>
      </w:pPr>
      <w:r w:rsidRPr="00310BC1">
        <w:rPr>
          <w:rFonts w:ascii="Times New Roman" w:hAnsi="Times New Roman"/>
          <w:color w:val="000000"/>
          <w:spacing w:val="4"/>
          <w:sz w:val="27"/>
          <w:szCs w:val="27"/>
        </w:rPr>
        <w:t>- Về vai trò, vị trí: Giai cấp tiên phong trong xây dựng chủ nghĩa xã hội, lực lượng đi đầu trong sự nghiệp công nghiệp hoá, hiện đại hoá đất nước, hội nhập kinh tế quốc tế.</w:t>
      </w:r>
    </w:p>
    <w:p w:rsidR="00BF6D5A" w:rsidRPr="00310BC1" w:rsidRDefault="00BF6D5A" w:rsidP="004D0A1A">
      <w:pPr>
        <w:spacing w:after="0" w:line="240" w:lineRule="auto"/>
        <w:ind w:firstLine="709"/>
        <w:jc w:val="both"/>
        <w:rPr>
          <w:rFonts w:ascii="Times New Roman" w:hAnsi="Times New Roman"/>
          <w:color w:val="000000"/>
          <w:spacing w:val="4"/>
          <w:sz w:val="27"/>
          <w:szCs w:val="27"/>
        </w:rPr>
      </w:pPr>
      <w:r w:rsidRPr="00310BC1">
        <w:rPr>
          <w:rFonts w:ascii="Times New Roman" w:hAnsi="Times New Roman"/>
          <w:color w:val="000000"/>
          <w:spacing w:val="4"/>
          <w:sz w:val="27"/>
          <w:szCs w:val="27"/>
        </w:rPr>
        <w:t>- Là cơ sở chính trị - xã hội vững chắc của Đảng và Nhà nước trong khối đại đoàn kết toàn dân tộc.</w:t>
      </w:r>
    </w:p>
    <w:p w:rsidR="00BF6D5A" w:rsidRPr="00310BC1" w:rsidRDefault="00BF6D5A" w:rsidP="004D0A1A">
      <w:pPr>
        <w:pStyle w:val="NormalWeb"/>
        <w:spacing w:before="0" w:beforeAutospacing="0" w:after="0" w:afterAutospacing="0"/>
        <w:ind w:firstLine="709"/>
        <w:jc w:val="both"/>
        <w:rPr>
          <w:color w:val="000000"/>
          <w:spacing w:val="4"/>
          <w:sz w:val="27"/>
          <w:szCs w:val="27"/>
        </w:rPr>
      </w:pPr>
      <w:r w:rsidRPr="00310BC1">
        <w:rPr>
          <w:color w:val="000000"/>
          <w:spacing w:val="4"/>
          <w:sz w:val="27"/>
          <w:szCs w:val="27"/>
        </w:rPr>
        <w:t xml:space="preserve">Nhìn chung, </w:t>
      </w:r>
      <w:r w:rsidRPr="00310BC1">
        <w:rPr>
          <w:color w:val="000000"/>
          <w:sz w:val="27"/>
          <w:szCs w:val="27"/>
        </w:rPr>
        <w:t>Qua hơn 20 năm đổi mới, cùng với quá trình CNH-HĐH đất nước, giai cấp CN nước ta đã có những chuyển biến quan trọng, tăng nhanh về số lượng, đa đạng về cơ cấu, chất lượng được nâng lên, đã hình thành ngày càng đông đảo bộ phận CN trí thức; đang tiếp tục phát huy vai trò là giai cấp lãnh đạo cách mạng thông qua đội tiền phong là Đảng Cộng sản VN, giai cấp tiên phong trong sự nghiệp xây dựng chủ nghĩa xã hội, lực lượng đi đầu trong sự nghiệp CNH-HĐH đất nước, hội nhập kinh tế quốc tế; có nhiều cố gắng để phát huy vai trò là lực lượng nòng cốt trong liên minh giai cấp CN với giai cấp nông dân và đội ngũ trí thức dưới sự lãnh đạo của Đảng. Trong khối đại đoàn kết toàn dân tộc, giai cấp CN đã đóng góp trực tiếp, to lớn vào quá trình phát triển của đất nước, cùng với các giai cấp, tầng lớp và thành phần xã hội khác, giai cấp CN nước ta là cơ sở chính trị - xã hội vững chắc của Đảng và Nhà nước. Trong quá trình phát triển kinh tế - xã hội của đất nước, việc làm và đời sống của giai cấp CN ngày càng được cải thiện.</w:t>
      </w:r>
    </w:p>
    <w:p w:rsidR="005478FA" w:rsidRDefault="005478FA" w:rsidP="004D0A1A">
      <w:pPr>
        <w:spacing w:after="0" w:line="240" w:lineRule="auto"/>
        <w:ind w:firstLine="709"/>
        <w:jc w:val="both"/>
        <w:rPr>
          <w:rFonts w:ascii="Times New Roman" w:hAnsi="Times New Roman"/>
          <w:b/>
          <w:i/>
          <w:color w:val="000000"/>
          <w:spacing w:val="4"/>
          <w:sz w:val="27"/>
          <w:szCs w:val="27"/>
        </w:rPr>
      </w:pPr>
    </w:p>
    <w:p w:rsidR="005478FA" w:rsidRDefault="005478FA" w:rsidP="004D0A1A">
      <w:pPr>
        <w:spacing w:after="0" w:line="240" w:lineRule="auto"/>
        <w:ind w:firstLine="709"/>
        <w:jc w:val="both"/>
        <w:rPr>
          <w:rFonts w:ascii="Times New Roman" w:hAnsi="Times New Roman"/>
          <w:b/>
          <w:i/>
          <w:color w:val="000000"/>
          <w:spacing w:val="4"/>
          <w:sz w:val="27"/>
          <w:szCs w:val="27"/>
        </w:rPr>
      </w:pPr>
    </w:p>
    <w:p w:rsidR="00BF6D5A" w:rsidRPr="00310BC1" w:rsidRDefault="00BF6D5A" w:rsidP="004D0A1A">
      <w:pPr>
        <w:spacing w:after="0" w:line="240" w:lineRule="auto"/>
        <w:ind w:firstLine="709"/>
        <w:jc w:val="both"/>
        <w:rPr>
          <w:rFonts w:ascii="Times New Roman" w:hAnsi="Times New Roman"/>
          <w:b/>
          <w:color w:val="000000"/>
          <w:spacing w:val="4"/>
          <w:sz w:val="27"/>
          <w:szCs w:val="27"/>
        </w:rPr>
      </w:pPr>
      <w:r w:rsidRPr="00310BC1">
        <w:rPr>
          <w:rFonts w:ascii="Times New Roman" w:hAnsi="Times New Roman"/>
          <w:b/>
          <w:i/>
          <w:color w:val="000000"/>
          <w:spacing w:val="4"/>
          <w:sz w:val="27"/>
          <w:szCs w:val="27"/>
        </w:rPr>
        <w:lastRenderedPageBreak/>
        <w:t xml:space="preserve">b) </w:t>
      </w:r>
      <w:r w:rsidRPr="00310BC1">
        <w:rPr>
          <w:rFonts w:ascii="Times New Roman" w:hAnsi="Times New Roman"/>
          <w:b/>
          <w:color w:val="000000"/>
          <w:spacing w:val="4"/>
          <w:sz w:val="27"/>
          <w:szCs w:val="27"/>
        </w:rPr>
        <w:t xml:space="preserve"> Về những hạn chế, yếu kém:</w:t>
      </w:r>
    </w:p>
    <w:p w:rsidR="00BF6D5A" w:rsidRPr="00310BC1" w:rsidRDefault="00BF6D5A" w:rsidP="004D0A1A">
      <w:pPr>
        <w:spacing w:after="0" w:line="240" w:lineRule="auto"/>
        <w:ind w:firstLine="709"/>
        <w:jc w:val="both"/>
        <w:rPr>
          <w:rFonts w:ascii="Times New Roman" w:hAnsi="Times New Roman"/>
          <w:i/>
          <w:color w:val="000000"/>
          <w:spacing w:val="4"/>
          <w:sz w:val="27"/>
          <w:szCs w:val="27"/>
        </w:rPr>
      </w:pPr>
      <w:r w:rsidRPr="00310BC1">
        <w:rPr>
          <w:rFonts w:ascii="Times New Roman" w:hAnsi="Times New Roman"/>
          <w:color w:val="000000"/>
          <w:spacing w:val="4"/>
          <w:sz w:val="27"/>
          <w:szCs w:val="27"/>
        </w:rPr>
        <w:t xml:space="preserve">- Trong lịch sử, phần đông xuất thân từ nông dân, đặc biệt là nông dân phá sản, lưu manh vô lại; không ra đời trực tiếp từ cách mạng công nghiệp mà là công cuộc khai thác thuộc địa với những kỷ thuật thô sơ do đó giai cấp công nhân Việt Nam chưa thật chuyên nhiêp và hiện đại. </w:t>
      </w:r>
      <w:r w:rsidRPr="00310BC1">
        <w:rPr>
          <w:rFonts w:ascii="Times New Roman" w:hAnsi="Times New Roman"/>
          <w:i/>
          <w:color w:val="000000"/>
          <w:spacing w:val="4"/>
          <w:sz w:val="27"/>
          <w:szCs w:val="27"/>
        </w:rPr>
        <w:t>Thể hiện ở chỗ: Lối làm việc tùy tiện, thiếu kỷ luật lao động, thiếu tác phong công nghiệp, thiếu sự phối hợp, thiếu kỹ năng làm việc nhóm; không nắm bắt kịp thời về những khoa học kỹ thuật, thiếu đội ngũ công nhân lành nghề, năng suất lao động thấp.</w:t>
      </w:r>
    </w:p>
    <w:p w:rsidR="00BF6D5A" w:rsidRPr="00310BC1" w:rsidRDefault="00BF6D5A" w:rsidP="004D0A1A">
      <w:pPr>
        <w:spacing w:after="0" w:line="240" w:lineRule="auto"/>
        <w:ind w:firstLine="709"/>
        <w:jc w:val="both"/>
        <w:rPr>
          <w:rFonts w:ascii="Times New Roman" w:hAnsi="Times New Roman"/>
          <w:color w:val="000000"/>
          <w:spacing w:val="4"/>
          <w:sz w:val="27"/>
          <w:szCs w:val="27"/>
        </w:rPr>
      </w:pPr>
      <w:r w:rsidRPr="00310BC1">
        <w:rPr>
          <w:rFonts w:ascii="Times New Roman" w:hAnsi="Times New Roman"/>
          <w:color w:val="000000"/>
          <w:spacing w:val="4"/>
          <w:sz w:val="27"/>
          <w:szCs w:val="27"/>
        </w:rPr>
        <w:t>- Số lượng, cơ cấu và trình độ học vấn, chuyên môn, kỹ năng nghề nghiệp chưa đáp ứng được yêu cầu của sự nghiệp công nghiệp hoá, hiện đại hoá và hội nhập kinh tế quốc tế.</w:t>
      </w:r>
    </w:p>
    <w:p w:rsidR="00BF6D5A" w:rsidRPr="00310BC1" w:rsidRDefault="00BF6D5A" w:rsidP="004D0A1A">
      <w:pPr>
        <w:spacing w:after="0" w:line="240" w:lineRule="auto"/>
        <w:ind w:firstLine="709"/>
        <w:jc w:val="both"/>
        <w:rPr>
          <w:rFonts w:ascii="Times New Roman" w:hAnsi="Times New Roman"/>
          <w:color w:val="000000"/>
          <w:spacing w:val="4"/>
          <w:sz w:val="27"/>
          <w:szCs w:val="27"/>
        </w:rPr>
      </w:pPr>
      <w:r w:rsidRPr="00310BC1">
        <w:rPr>
          <w:rFonts w:ascii="Times New Roman" w:hAnsi="Times New Roman"/>
          <w:i/>
          <w:color w:val="000000"/>
          <w:spacing w:val="4"/>
          <w:sz w:val="27"/>
          <w:szCs w:val="27"/>
        </w:rPr>
        <w:t>Vào giữa năm 2013, Việt Nam có khoảng 7 nghìn loại doanh nghiệp có trên 200 công nhân, số còn lại là doanh nghiệp vừa và nhỏ, thậm chí rất nhỏ. Ở Việt Nam hiện nay vẫn chưa đạt được tính chất phổ biến của công nhân đại công nghiệp. Trong khu vực kinh tế nhà nước có khoảng 1,7 triệu công nhân. Hiện nay, ngay khái niệm “giai cấp công nhân” cũng cần được nghiên cứu để xác định lại, nó không còn nguyên như trước đây</w:t>
      </w:r>
      <w:r w:rsidRPr="00310BC1">
        <w:rPr>
          <w:rFonts w:ascii="Times New Roman" w:hAnsi="Times New Roman"/>
          <w:color w:val="000000"/>
          <w:spacing w:val="4"/>
          <w:sz w:val="27"/>
          <w:szCs w:val="27"/>
        </w:rPr>
        <w:t>.</w:t>
      </w:r>
    </w:p>
    <w:p w:rsidR="00BF6D5A" w:rsidRPr="00310BC1" w:rsidRDefault="00BF6D5A" w:rsidP="004D0A1A">
      <w:pPr>
        <w:spacing w:after="0" w:line="240" w:lineRule="auto"/>
        <w:ind w:firstLine="709"/>
        <w:jc w:val="both"/>
        <w:rPr>
          <w:rFonts w:ascii="Times New Roman" w:hAnsi="Times New Roman"/>
          <w:color w:val="000000"/>
          <w:spacing w:val="4"/>
          <w:sz w:val="27"/>
          <w:szCs w:val="27"/>
        </w:rPr>
      </w:pPr>
      <w:r w:rsidRPr="00310BC1">
        <w:rPr>
          <w:rFonts w:ascii="Times New Roman" w:hAnsi="Times New Roman"/>
          <w:color w:val="000000"/>
          <w:spacing w:val="4"/>
          <w:sz w:val="27"/>
          <w:szCs w:val="27"/>
        </w:rPr>
        <w:t>- Một bộ phận công nhân chậm thích nghi với cơ chế thị trường.</w:t>
      </w:r>
    </w:p>
    <w:p w:rsidR="00BF6D5A" w:rsidRPr="00310BC1" w:rsidRDefault="00BF6D5A" w:rsidP="004D0A1A">
      <w:pPr>
        <w:spacing w:after="0" w:line="240" w:lineRule="auto"/>
        <w:ind w:firstLine="709"/>
        <w:jc w:val="both"/>
        <w:rPr>
          <w:rFonts w:ascii="Times New Roman" w:hAnsi="Times New Roman"/>
          <w:color w:val="000000"/>
          <w:spacing w:val="4"/>
          <w:sz w:val="27"/>
          <w:szCs w:val="27"/>
        </w:rPr>
      </w:pPr>
      <w:r w:rsidRPr="00310BC1">
        <w:rPr>
          <w:rFonts w:ascii="Times New Roman" w:hAnsi="Times New Roman"/>
          <w:color w:val="000000"/>
          <w:spacing w:val="4"/>
          <w:sz w:val="27"/>
          <w:szCs w:val="27"/>
        </w:rPr>
        <w:t>- Địa vị chính trị của giai cấp công nhân chưa thể hiện đầy đủ; còn hạn chế về phát huy vai trò nòng cốt trong liên minh giai cấp công nhân với giai cấp nông dân và đội ngũ trí thức dưới dự lãnh đạo của Đảng.</w:t>
      </w:r>
    </w:p>
    <w:p w:rsidR="00BF6D5A" w:rsidRPr="00310BC1" w:rsidRDefault="00BF6D5A" w:rsidP="004D0A1A">
      <w:pPr>
        <w:spacing w:after="0" w:line="240" w:lineRule="auto"/>
        <w:ind w:firstLine="709"/>
        <w:jc w:val="both"/>
        <w:rPr>
          <w:rFonts w:ascii="Times New Roman" w:hAnsi="Times New Roman"/>
          <w:color w:val="000000"/>
          <w:spacing w:val="4"/>
          <w:sz w:val="27"/>
          <w:szCs w:val="27"/>
        </w:rPr>
      </w:pPr>
      <w:r w:rsidRPr="00310BC1">
        <w:rPr>
          <w:rFonts w:ascii="Times New Roman" w:hAnsi="Times New Roman"/>
          <w:color w:val="000000"/>
          <w:spacing w:val="4"/>
          <w:sz w:val="27"/>
          <w:szCs w:val="27"/>
        </w:rPr>
        <w:t>- Giác ngộ giai cấp và bản lĩnh chính trị của công nhân không đồng đều. Một phận công nhân chưa thiết tha phấn đấu vào Đảng và tham gia hoạt động trong các tổ chức chính trị - xã hội.</w:t>
      </w:r>
    </w:p>
    <w:p w:rsidR="00BF6D5A" w:rsidRPr="00310BC1" w:rsidRDefault="00BF6D5A" w:rsidP="004D0A1A">
      <w:pPr>
        <w:pStyle w:val="NormalWeb"/>
        <w:spacing w:before="0" w:beforeAutospacing="0" w:after="0" w:afterAutospacing="0"/>
        <w:ind w:firstLine="709"/>
        <w:jc w:val="both"/>
        <w:rPr>
          <w:color w:val="000000"/>
          <w:sz w:val="27"/>
          <w:szCs w:val="27"/>
        </w:rPr>
      </w:pPr>
      <w:r w:rsidRPr="00310BC1">
        <w:rPr>
          <w:color w:val="000000"/>
          <w:spacing w:val="4"/>
          <w:sz w:val="27"/>
          <w:szCs w:val="27"/>
        </w:rPr>
        <w:t xml:space="preserve">- Lợi ích một bộ phận công nhân được hưởng chưa tương xứng với những thành tựu của công cuộc đổi mới và những đóng góp của chính mình, </w:t>
      </w:r>
      <w:r w:rsidRPr="00310BC1">
        <w:rPr>
          <w:color w:val="000000"/>
          <w:sz w:val="27"/>
          <w:szCs w:val="27"/>
        </w:rPr>
        <w:t>đặc biệt là ở bộ phận CN lao động giản đơn tại các doanh nghiệp của tư nhân và doanh nghiệp có vốn đầu tư nước ngoài.</w:t>
      </w:r>
    </w:p>
    <w:p w:rsidR="00BF6D5A" w:rsidRPr="00310BC1" w:rsidRDefault="00BF6D5A" w:rsidP="004D0A1A">
      <w:pPr>
        <w:spacing w:after="0" w:line="240" w:lineRule="auto"/>
        <w:ind w:firstLine="709"/>
        <w:jc w:val="both"/>
        <w:rPr>
          <w:rFonts w:ascii="Times New Roman" w:hAnsi="Times New Roman"/>
          <w:color w:val="000000"/>
          <w:spacing w:val="4"/>
          <w:sz w:val="27"/>
          <w:szCs w:val="27"/>
        </w:rPr>
      </w:pPr>
      <w:r w:rsidRPr="00310BC1">
        <w:rPr>
          <w:rFonts w:ascii="Times New Roman" w:hAnsi="Times New Roman"/>
          <w:color w:val="000000"/>
          <w:spacing w:val="4"/>
          <w:sz w:val="27"/>
          <w:szCs w:val="27"/>
        </w:rPr>
        <w:t>- Việc làm, đời sống vật chất và tinh thần của công nhân đang có nhiều khó khăn, bức xúc.</w:t>
      </w:r>
    </w:p>
    <w:p w:rsidR="00BF6D5A" w:rsidRPr="00310BC1" w:rsidRDefault="00BF6D5A" w:rsidP="004D0A1A">
      <w:pPr>
        <w:spacing w:after="0" w:line="240" w:lineRule="auto"/>
        <w:ind w:firstLine="709"/>
        <w:jc w:val="both"/>
        <w:rPr>
          <w:rFonts w:ascii="Times New Roman" w:hAnsi="Times New Roman"/>
          <w:b/>
          <w:color w:val="000000"/>
          <w:spacing w:val="4"/>
          <w:sz w:val="27"/>
          <w:szCs w:val="27"/>
        </w:rPr>
      </w:pPr>
      <w:r w:rsidRPr="00310BC1">
        <w:rPr>
          <w:rFonts w:ascii="Times New Roman" w:hAnsi="Times New Roman"/>
          <w:b/>
          <w:color w:val="000000"/>
          <w:spacing w:val="4"/>
          <w:sz w:val="27"/>
          <w:szCs w:val="27"/>
        </w:rPr>
        <w:t>2. Quan điểm chỉ đạo:</w:t>
      </w:r>
    </w:p>
    <w:p w:rsidR="00BF6D5A" w:rsidRPr="00310BC1" w:rsidRDefault="00BF6D5A" w:rsidP="004D0A1A">
      <w:pPr>
        <w:spacing w:after="0" w:line="240" w:lineRule="auto"/>
        <w:ind w:firstLine="709"/>
        <w:jc w:val="both"/>
        <w:rPr>
          <w:rFonts w:ascii="Times New Roman" w:hAnsi="Times New Roman"/>
          <w:color w:val="000000"/>
          <w:sz w:val="27"/>
          <w:szCs w:val="27"/>
        </w:rPr>
      </w:pPr>
      <w:r w:rsidRPr="00310BC1">
        <w:rPr>
          <w:rFonts w:ascii="Times New Roman" w:hAnsi="Times New Roman"/>
          <w:color w:val="000000"/>
          <w:sz w:val="27"/>
          <w:szCs w:val="27"/>
        </w:rPr>
        <w:t>Xây dựng giai cấp CN lớn mạnh là trách nhiệm của cả hệ thống chính trị, của toàn xã hội và sự nỗ lực vuơn lên của bản thân mỗi người CN, sự tham gia đóng góp tích cực của người sử dụng lao động; trong đó, sự lãnh đạo của Đảng và quản lý của Nhà nước có vai trò quyết định, CĐ có vai trò quan trọng trực tiếp trong chăm lo xây dựng giai cấp CN. Xây dựng giai cấp CN lớn mạnh phải gắn liền với xây dựng Đảng trong sạch, vững mạnh về chính trị, tư tưởng và tổ chức, xây dựng tổ chức CĐ, Đoàn Thanh niên Cộng sản Hồ Chí Minh và các tổ chức chính trị - xã hội khác trong giai cấp CN vững mạnh.</w:t>
      </w:r>
    </w:p>
    <w:p w:rsidR="00BF6D5A" w:rsidRPr="00310BC1" w:rsidRDefault="00BF6D5A" w:rsidP="004D0A1A">
      <w:pPr>
        <w:spacing w:after="0" w:line="240" w:lineRule="auto"/>
        <w:ind w:firstLine="709"/>
        <w:jc w:val="both"/>
        <w:rPr>
          <w:rFonts w:ascii="Times New Roman" w:hAnsi="Times New Roman"/>
          <w:color w:val="000000"/>
          <w:sz w:val="27"/>
          <w:szCs w:val="27"/>
        </w:rPr>
      </w:pPr>
      <w:r w:rsidRPr="00310BC1">
        <w:rPr>
          <w:rFonts w:ascii="Times New Roman" w:hAnsi="Times New Roman"/>
          <w:color w:val="000000"/>
          <w:sz w:val="27"/>
          <w:szCs w:val="27"/>
        </w:rPr>
        <w:t xml:space="preserve">Trong đó, chú trọng xây dựng đội ngũ liên minh công nông. Từ thực tiễn của công cuộc xây dựng CNXH càng thấy rõ tầm quan trọng đặc biệt của liên minh công - nông - trí thức như sau: Liên minh công - nông - trí thức mang tính cơ bản, vừa trước mắt vừa lâu dài và quyết định đến sự thành bại của cách mạng, của công cuộc xây dựng xã hội mới. Liên minh công - nông - trí thức là cơ sở chính trị- xã hội nhằm đảm bảo trong thực tế vai trò lãnh đạo của Đảng Cộng sản đối với toàn xã hội. Liên minh công - nông - trí thức là nền tảng của khối đại đoàn kết toàn dân tộc, là động lực </w:t>
      </w:r>
      <w:r w:rsidRPr="00310BC1">
        <w:rPr>
          <w:rFonts w:ascii="Times New Roman" w:hAnsi="Times New Roman"/>
          <w:color w:val="000000"/>
          <w:sz w:val="27"/>
          <w:szCs w:val="27"/>
        </w:rPr>
        <w:lastRenderedPageBreak/>
        <w:t>quan trọng nhất của phát triển xã hội do Đảng Cộng sản lãnh đạo. Thực chất xây dựng liên minh công - nông - trí thức cũng như đại đoàn kết dân tộc là hình thành động lực quan trọng nhất của phát triển XH tạo nên sức mạnh tổng hợp, động viên được tối đa các nguồn lực trong nhân dân dưới sự lãnh đạo của ĐCS. Trong văn kiện ĐH đại biểu toàn quốc lần thứ X, Đảng ta nêu rõ "Đại đoàn kết toàn dân tộc trên nền tảng giai cấp công nhân với giai cấp nông dân và đội ngũ trí thức, dưới sự lãnh đạo của Đảng, là đường lối chiến lược của cách mạng VN; là nguồn sức mạnh, động lực chủ yếu và là nhân tố có ý nghĩa quyết định bảo đảm thắng lợi bền vững của sự nghiệp xây dựng và bảo vệ Tổ quốc".</w:t>
      </w:r>
    </w:p>
    <w:p w:rsidR="00BF6D5A" w:rsidRPr="00310BC1" w:rsidRDefault="00BF6D5A" w:rsidP="004D0A1A">
      <w:pPr>
        <w:spacing w:after="0" w:line="240" w:lineRule="auto"/>
        <w:ind w:firstLine="709"/>
        <w:jc w:val="both"/>
        <w:rPr>
          <w:rFonts w:ascii="Times New Roman" w:hAnsi="Times New Roman"/>
          <w:color w:val="000000"/>
          <w:spacing w:val="4"/>
          <w:sz w:val="27"/>
          <w:szCs w:val="27"/>
        </w:rPr>
      </w:pPr>
      <w:r w:rsidRPr="00310BC1">
        <w:rPr>
          <w:rFonts w:ascii="Times New Roman" w:hAnsi="Times New Roman"/>
          <w:color w:val="000000"/>
          <w:spacing w:val="4"/>
          <w:sz w:val="27"/>
          <w:szCs w:val="27"/>
        </w:rPr>
        <w:t xml:space="preserve">Những giải pháp nhằm tiếp tục phát triển giai cấp công nhân thời kỳ đẩy mạnh công nghiệp hoá, hiện đại hoá đất nước để có đủ năng lực thực hiện sứ mệnh lịch sử của mình. </w:t>
      </w:r>
    </w:p>
    <w:p w:rsidR="00BF6D5A" w:rsidRPr="00310BC1" w:rsidRDefault="00BF6D5A" w:rsidP="004D0A1A">
      <w:pPr>
        <w:spacing w:after="0" w:line="240" w:lineRule="auto"/>
        <w:ind w:firstLine="709"/>
        <w:jc w:val="both"/>
        <w:rPr>
          <w:rFonts w:ascii="Times New Roman" w:hAnsi="Times New Roman"/>
          <w:color w:val="000000"/>
          <w:spacing w:val="4"/>
          <w:sz w:val="27"/>
          <w:szCs w:val="27"/>
        </w:rPr>
      </w:pPr>
      <w:r w:rsidRPr="00310BC1">
        <w:rPr>
          <w:rFonts w:ascii="Times New Roman" w:hAnsi="Times New Roman"/>
          <w:i/>
          <w:color w:val="000000"/>
          <w:spacing w:val="4"/>
          <w:sz w:val="27"/>
          <w:szCs w:val="27"/>
        </w:rPr>
        <w:t>Thứ nhất,</w:t>
      </w:r>
      <w:r w:rsidRPr="00310BC1">
        <w:rPr>
          <w:rFonts w:ascii="Times New Roman" w:hAnsi="Times New Roman"/>
          <w:color w:val="000000"/>
          <w:spacing w:val="4"/>
          <w:sz w:val="27"/>
          <w:szCs w:val="27"/>
        </w:rPr>
        <w:t xml:space="preserve"> tiếp tục nghiên cứu, tổng kết thực tiễn, phát triển lý luận về giai cấp công nhân trong điều kiện kinh tế thị trường định hướng xã hội chủ nghĩa, đẩy mạnh công nghiệp hoá, hiện đại hoá đất nước và hội nhập kinh tế quốc tế.</w:t>
      </w:r>
    </w:p>
    <w:p w:rsidR="00BF6D5A" w:rsidRPr="00310BC1" w:rsidRDefault="00BF6D5A" w:rsidP="004D0A1A">
      <w:pPr>
        <w:spacing w:after="0" w:line="240" w:lineRule="auto"/>
        <w:ind w:firstLine="709"/>
        <w:jc w:val="both"/>
        <w:rPr>
          <w:rFonts w:ascii="Times New Roman" w:hAnsi="Times New Roman"/>
          <w:color w:val="000000"/>
          <w:spacing w:val="4"/>
          <w:sz w:val="27"/>
          <w:szCs w:val="27"/>
        </w:rPr>
      </w:pPr>
      <w:r w:rsidRPr="00310BC1">
        <w:rPr>
          <w:rFonts w:ascii="Times New Roman" w:hAnsi="Times New Roman"/>
          <w:i/>
          <w:color w:val="000000"/>
          <w:spacing w:val="4"/>
          <w:sz w:val="27"/>
          <w:szCs w:val="27"/>
        </w:rPr>
        <w:t>Thứ hai,</w:t>
      </w:r>
      <w:r w:rsidRPr="00310BC1">
        <w:rPr>
          <w:rFonts w:ascii="Times New Roman" w:hAnsi="Times New Roman"/>
          <w:color w:val="000000"/>
          <w:spacing w:val="4"/>
          <w:sz w:val="27"/>
          <w:szCs w:val="27"/>
        </w:rPr>
        <w:t xml:space="preserve"> đẩy mạnh và nâng cao chất lượng đào tạo nghề, từng bước trí thức giai cấp công nhân. Đẩy mạnh đào tạo, đào tạo lại và bồi dưỡng nâng cao trình độ học vấn, chuyên môn, kỹ năng nghề nghiệp cho công nhân. Quan tâm quy hoạch, đào tạo, bồi dưỡng đội ngũ những nhà kinh doanh có tài, có đức, các nhà quản lý, cán bộ khoa học - kỹ thuật giỏi, nhất là những người xuất thân từ công nhân. Có chính sách để các thành phần kinh tế tham gia đầu tư các cơ sở đào tạo nghề cho công nhân; chú trọng đào tạo đội ngũ công nhân trong các dân tộc thiểu số. </w:t>
      </w:r>
    </w:p>
    <w:p w:rsidR="00BF6D5A" w:rsidRPr="00310BC1" w:rsidRDefault="00BF6D5A" w:rsidP="004D0A1A">
      <w:pPr>
        <w:spacing w:after="0" w:line="240" w:lineRule="auto"/>
        <w:ind w:firstLine="709"/>
        <w:jc w:val="both"/>
        <w:rPr>
          <w:rFonts w:ascii="Times New Roman" w:hAnsi="Times New Roman"/>
          <w:color w:val="000000"/>
          <w:spacing w:val="4"/>
          <w:sz w:val="27"/>
          <w:szCs w:val="27"/>
        </w:rPr>
      </w:pPr>
      <w:r w:rsidRPr="00310BC1">
        <w:rPr>
          <w:rFonts w:ascii="Times New Roman" w:hAnsi="Times New Roman"/>
          <w:i/>
          <w:color w:val="000000"/>
          <w:spacing w:val="4"/>
          <w:sz w:val="27"/>
          <w:szCs w:val="27"/>
        </w:rPr>
        <w:t>Thứ ba</w:t>
      </w:r>
      <w:r w:rsidRPr="00310BC1">
        <w:rPr>
          <w:rFonts w:ascii="Times New Roman" w:hAnsi="Times New Roman"/>
          <w:color w:val="000000"/>
          <w:spacing w:val="4"/>
          <w:sz w:val="27"/>
          <w:szCs w:val="27"/>
        </w:rPr>
        <w:t xml:space="preserve">, quan tâm bồi dưỡng, nâng cao trình độ chính trị, ý thức giai cấp, tinh thần dân tộc cho giai cấp công nhân. </w:t>
      </w:r>
    </w:p>
    <w:p w:rsidR="00BF6D5A" w:rsidRPr="00310BC1" w:rsidRDefault="00BF6D5A" w:rsidP="004D0A1A">
      <w:pPr>
        <w:spacing w:after="0" w:line="240" w:lineRule="auto"/>
        <w:ind w:firstLine="709"/>
        <w:jc w:val="both"/>
        <w:rPr>
          <w:rFonts w:ascii="Times New Roman" w:hAnsi="Times New Roman"/>
          <w:color w:val="000000"/>
          <w:spacing w:val="4"/>
          <w:sz w:val="27"/>
          <w:szCs w:val="27"/>
        </w:rPr>
      </w:pPr>
      <w:r w:rsidRPr="00310BC1">
        <w:rPr>
          <w:rFonts w:ascii="Times New Roman" w:hAnsi="Times New Roman"/>
          <w:i/>
          <w:color w:val="000000"/>
          <w:spacing w:val="4"/>
          <w:sz w:val="27"/>
          <w:szCs w:val="27"/>
        </w:rPr>
        <w:t>Thứ tư,</w:t>
      </w:r>
      <w:r w:rsidRPr="00310BC1">
        <w:rPr>
          <w:rFonts w:ascii="Times New Roman" w:hAnsi="Times New Roman"/>
          <w:color w:val="000000"/>
          <w:spacing w:val="4"/>
          <w:sz w:val="27"/>
          <w:szCs w:val="27"/>
        </w:rPr>
        <w:t xml:space="preserve"> bổ sung, sửa đổi, xây dựng và thực hiện nghiêm hệ thống chính sách, pháp luật để đảm bảo quyền, lợi ích hợp pháp, chính đáng của công nhân; chăm lo đời sống vật chất, tinh thần cho công nhân.Trước mắt, tập trung vào các chính sách lớn về: ký kết hợp đồng lao động và thoả ước lao động tập thể; cải thiện điều kiện lao động, bảo hộ lao động, phòng, chống có hiệu quả tai nạn lao động và bệnh nghề nghiệp; tiền lương; bảo hiểm, an sinh xã hội; đầu tư xây dựng nhà ở cho công nhân; thực hiện quy chế dân chủ cơ sở trong các doanh nghiệp…</w:t>
      </w:r>
    </w:p>
    <w:p w:rsidR="00BF6D5A" w:rsidRPr="00310BC1" w:rsidRDefault="00BF6D5A" w:rsidP="004D0A1A">
      <w:pPr>
        <w:spacing w:after="0" w:line="240" w:lineRule="auto"/>
        <w:ind w:firstLine="709"/>
        <w:jc w:val="both"/>
        <w:rPr>
          <w:rFonts w:ascii="Times New Roman" w:hAnsi="Times New Roman"/>
          <w:color w:val="000000"/>
          <w:spacing w:val="4"/>
          <w:sz w:val="27"/>
          <w:szCs w:val="27"/>
        </w:rPr>
      </w:pPr>
      <w:r w:rsidRPr="00310BC1">
        <w:rPr>
          <w:rFonts w:ascii="Times New Roman" w:hAnsi="Times New Roman"/>
          <w:i/>
          <w:color w:val="000000"/>
          <w:spacing w:val="4"/>
          <w:sz w:val="27"/>
          <w:szCs w:val="27"/>
        </w:rPr>
        <w:t>Thứ năm</w:t>
      </w:r>
      <w:r w:rsidRPr="00310BC1">
        <w:rPr>
          <w:rFonts w:ascii="Times New Roman" w:hAnsi="Times New Roman"/>
          <w:color w:val="000000"/>
          <w:spacing w:val="4"/>
          <w:sz w:val="27"/>
          <w:szCs w:val="27"/>
        </w:rPr>
        <w:t>, tăng cường sự lãnh đạo của Đảng, phát huy vai trò của tổ chức Công đoàn và các tổ chức chính trị - xã hội khác trong xây dựng giai cấp công nhân. Khẩn trương xây dựng và lãnh đạo thực hiện có hiệu quả chiến lược về giai cấp công nhân gắn với chiến lược phát triển đất nước trong thời kỳ công nghiệp hoá, hiện đại hoá, hội nhập kinh tế quốc tế. Tiếp tục đổi mới, chỉnh đốn Đảng, nâng cao năng lực lãnh đạo và sức chiến đấu của tổ chức cơ sở Đảng trong các doanh nghiệp. Xây dựng tổ chức Công đoàn lớn mạnh, phát huy vai trò của Công đoàn trong xây dựng giai cấp công nhân. Đổi mới mạnh mẽ tổ chức, nội dung và phương thức hoạt động của tổ chức Công đoàn, nâng cao chất lượng hoạt động của tổ chức Đoàn Thanh niên Cộng sản Hồ Chí Minh và Hội Liên hiệp Thanh niên Việt Nam trong các doanh nghiệp.</w:t>
      </w:r>
    </w:p>
    <w:p w:rsidR="00BF6D5A" w:rsidRDefault="00BF6D5A" w:rsidP="004D0A1A">
      <w:pPr>
        <w:spacing w:after="0" w:line="240" w:lineRule="auto"/>
        <w:ind w:firstLine="709"/>
        <w:jc w:val="both"/>
        <w:rPr>
          <w:rFonts w:ascii="Times New Roman" w:hAnsi="Times New Roman"/>
          <w:color w:val="000000"/>
          <w:spacing w:val="4"/>
          <w:sz w:val="27"/>
          <w:szCs w:val="27"/>
        </w:rPr>
      </w:pPr>
    </w:p>
    <w:p w:rsidR="005478FA" w:rsidRDefault="005478FA" w:rsidP="004D0A1A">
      <w:pPr>
        <w:spacing w:after="0" w:line="240" w:lineRule="auto"/>
        <w:ind w:firstLine="709"/>
        <w:jc w:val="both"/>
        <w:rPr>
          <w:rFonts w:ascii="Times New Roman" w:hAnsi="Times New Roman"/>
          <w:color w:val="000000"/>
          <w:spacing w:val="4"/>
          <w:sz w:val="27"/>
          <w:szCs w:val="27"/>
        </w:rPr>
      </w:pPr>
    </w:p>
    <w:p w:rsidR="00C2151D" w:rsidRPr="00310BC1" w:rsidRDefault="00C2151D" w:rsidP="004D0A1A">
      <w:pPr>
        <w:spacing w:after="0" w:line="240" w:lineRule="auto"/>
        <w:ind w:firstLine="709"/>
        <w:jc w:val="both"/>
        <w:rPr>
          <w:rFonts w:ascii="Times New Roman" w:hAnsi="Times New Roman"/>
          <w:color w:val="000000"/>
          <w:spacing w:val="4"/>
          <w:sz w:val="27"/>
          <w:szCs w:val="27"/>
        </w:rPr>
      </w:pPr>
    </w:p>
    <w:p w:rsidR="00BF6D5A" w:rsidRPr="00310BC1" w:rsidRDefault="00BF6D5A" w:rsidP="004D0A1A">
      <w:pPr>
        <w:pStyle w:val="NormalWeb"/>
        <w:spacing w:before="0" w:beforeAutospacing="0" w:after="0" w:afterAutospacing="0"/>
        <w:ind w:firstLine="709"/>
        <w:jc w:val="both"/>
        <w:textAlignment w:val="baseline"/>
        <w:rPr>
          <w:b/>
          <w:iCs/>
          <w:color w:val="000000"/>
          <w:sz w:val="27"/>
          <w:szCs w:val="27"/>
        </w:rPr>
      </w:pPr>
      <w:r w:rsidRPr="00310BC1">
        <w:rPr>
          <w:b/>
          <w:iCs/>
          <w:color w:val="000000"/>
          <w:sz w:val="27"/>
          <w:szCs w:val="27"/>
        </w:rPr>
        <w:lastRenderedPageBreak/>
        <w:t>Câu 5: Anh (chị) hãy phân tích vai trò của Đoàn thanh niên cộng sản Hồ Chí Minh. Liên hệ thực tiễn ở cơ sở</w:t>
      </w:r>
    </w:p>
    <w:p w:rsidR="00DB6895" w:rsidRPr="00310BC1" w:rsidRDefault="00DB6895"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Trong mọi thời kỳ, với mỗi quốc gia, thanh niên bao giờ cũng có vai trò hết sức to lớn, họ là sức sống hiện tại và t</w:t>
      </w:r>
      <w:r w:rsidRPr="00310BC1">
        <w:rPr>
          <w:rFonts w:hint="cs"/>
          <w:iCs/>
          <w:color w:val="000000"/>
          <w:sz w:val="27"/>
          <w:szCs w:val="27"/>
        </w:rPr>
        <w:t>ươ</w:t>
      </w:r>
      <w:r w:rsidRPr="00310BC1">
        <w:rPr>
          <w:iCs/>
          <w:color w:val="000000"/>
          <w:sz w:val="27"/>
          <w:szCs w:val="27"/>
        </w:rPr>
        <w:t>ng lai của dân tộc. Bác Hồ đã chỉ rõ: Một dân tộc muốn hồi sinh, tr</w:t>
      </w:r>
      <w:r w:rsidRPr="00310BC1">
        <w:rPr>
          <w:rFonts w:hint="cs"/>
          <w:iCs/>
          <w:color w:val="000000"/>
          <w:sz w:val="27"/>
          <w:szCs w:val="27"/>
        </w:rPr>
        <w:t>ư</w:t>
      </w:r>
      <w:r w:rsidRPr="00310BC1">
        <w:rPr>
          <w:iCs/>
          <w:color w:val="000000"/>
          <w:sz w:val="27"/>
          <w:szCs w:val="27"/>
        </w:rPr>
        <w:t>ớc hết phải hồi sinh thanh niên, nếu thanh niên không chịu giác ngộ, không đủ nghị lực, không còn sức sống, không đ</w:t>
      </w:r>
      <w:r w:rsidRPr="00310BC1">
        <w:rPr>
          <w:rFonts w:hint="cs"/>
          <w:iCs/>
          <w:color w:val="000000"/>
          <w:sz w:val="27"/>
          <w:szCs w:val="27"/>
        </w:rPr>
        <w:t>ư</w:t>
      </w:r>
      <w:r w:rsidRPr="00310BC1">
        <w:rPr>
          <w:iCs/>
          <w:color w:val="000000"/>
          <w:sz w:val="27"/>
          <w:szCs w:val="27"/>
        </w:rPr>
        <w:t>ợc tổ chức lại, chỉ chìm đắm trong r</w:t>
      </w:r>
      <w:r w:rsidRPr="00310BC1">
        <w:rPr>
          <w:rFonts w:hint="cs"/>
          <w:iCs/>
          <w:color w:val="000000"/>
          <w:sz w:val="27"/>
          <w:szCs w:val="27"/>
        </w:rPr>
        <w:t>ư</w:t>
      </w:r>
      <w:r w:rsidRPr="00310BC1">
        <w:rPr>
          <w:iCs/>
          <w:color w:val="000000"/>
          <w:sz w:val="27"/>
          <w:szCs w:val="27"/>
        </w:rPr>
        <w:t>ợu cồn và thuốc phiện thì dân tộc có nguy c</w:t>
      </w:r>
      <w:r w:rsidRPr="00310BC1">
        <w:rPr>
          <w:rFonts w:hint="cs"/>
          <w:iCs/>
          <w:color w:val="000000"/>
          <w:sz w:val="27"/>
          <w:szCs w:val="27"/>
        </w:rPr>
        <w:t>ơ</w:t>
      </w:r>
      <w:r w:rsidRPr="00310BC1">
        <w:rPr>
          <w:iCs/>
          <w:color w:val="000000"/>
          <w:sz w:val="27"/>
          <w:szCs w:val="27"/>
        </w:rPr>
        <w:t xml:space="preserve"> bị diệt vong. Nghị quyết Trung </w:t>
      </w:r>
      <w:r w:rsidRPr="00310BC1">
        <w:rPr>
          <w:rFonts w:hint="cs"/>
          <w:iCs/>
          <w:color w:val="000000"/>
          <w:sz w:val="27"/>
          <w:szCs w:val="27"/>
        </w:rPr>
        <w:t>ươ</w:t>
      </w:r>
      <w:r w:rsidRPr="00310BC1">
        <w:rPr>
          <w:iCs/>
          <w:color w:val="000000"/>
          <w:sz w:val="27"/>
          <w:szCs w:val="27"/>
        </w:rPr>
        <w:t>ng 4 (khoá VII) Đảng ta cũng đã khẳng định: Vấn đề thanh niên phải đặt ở vị trí trung tâm trong chiến l</w:t>
      </w:r>
      <w:r w:rsidRPr="00310BC1">
        <w:rPr>
          <w:rFonts w:hint="cs"/>
          <w:iCs/>
          <w:color w:val="000000"/>
          <w:sz w:val="27"/>
          <w:szCs w:val="27"/>
        </w:rPr>
        <w:t>ư</w:t>
      </w:r>
      <w:r w:rsidRPr="00310BC1">
        <w:rPr>
          <w:iCs/>
          <w:color w:val="000000"/>
          <w:sz w:val="27"/>
          <w:szCs w:val="27"/>
        </w:rPr>
        <w:t>ợc phát huy nhân tố và nguồn lực con ng</w:t>
      </w:r>
      <w:r w:rsidRPr="00310BC1">
        <w:rPr>
          <w:rFonts w:hint="cs"/>
          <w:iCs/>
          <w:color w:val="000000"/>
          <w:sz w:val="27"/>
          <w:szCs w:val="27"/>
        </w:rPr>
        <w:t>ư</w:t>
      </w:r>
      <w:r w:rsidRPr="00310BC1">
        <w:rPr>
          <w:iCs/>
          <w:color w:val="000000"/>
          <w:sz w:val="27"/>
          <w:szCs w:val="27"/>
        </w:rPr>
        <w:t>ời. Sự nghiệp đổi mới có thành công hay không, phần lớn tuỳ thuộc vào lực l</w:t>
      </w:r>
      <w:r w:rsidRPr="00310BC1">
        <w:rPr>
          <w:rFonts w:hint="cs"/>
          <w:iCs/>
          <w:color w:val="000000"/>
          <w:sz w:val="27"/>
          <w:szCs w:val="27"/>
        </w:rPr>
        <w:t>ư</w:t>
      </w:r>
      <w:r w:rsidRPr="00310BC1">
        <w:rPr>
          <w:iCs/>
          <w:color w:val="000000"/>
          <w:sz w:val="27"/>
          <w:szCs w:val="27"/>
        </w:rPr>
        <w:t>ợng thanh niên, vào việc bồi d</w:t>
      </w:r>
      <w:r w:rsidRPr="00310BC1">
        <w:rPr>
          <w:rFonts w:hint="cs"/>
          <w:iCs/>
          <w:color w:val="000000"/>
          <w:sz w:val="27"/>
          <w:szCs w:val="27"/>
        </w:rPr>
        <w:t>ư</w:t>
      </w:r>
      <w:r w:rsidRPr="00310BC1">
        <w:rPr>
          <w:iCs/>
          <w:color w:val="000000"/>
          <w:sz w:val="27"/>
          <w:szCs w:val="27"/>
        </w:rPr>
        <w:t>ỡng và rèn luyện thế hệ thanh niên</w:t>
      </w:r>
      <w:r w:rsidR="00263B75" w:rsidRPr="00310BC1">
        <w:rPr>
          <w:iCs/>
          <w:color w:val="000000"/>
          <w:sz w:val="27"/>
          <w:szCs w:val="27"/>
        </w:rPr>
        <w:t>.</w:t>
      </w:r>
    </w:p>
    <w:p w:rsidR="00BF6D5A" w:rsidRPr="00310BC1" w:rsidRDefault="00BF6D5A" w:rsidP="004D0A1A">
      <w:pPr>
        <w:pStyle w:val="NormalWeb"/>
        <w:spacing w:before="0" w:beforeAutospacing="0" w:after="0" w:afterAutospacing="0"/>
        <w:ind w:firstLine="709"/>
        <w:jc w:val="both"/>
        <w:textAlignment w:val="baseline"/>
        <w:rPr>
          <w:b/>
          <w:iCs/>
          <w:color w:val="000000"/>
          <w:sz w:val="27"/>
          <w:szCs w:val="27"/>
        </w:rPr>
      </w:pPr>
      <w:r w:rsidRPr="00310BC1">
        <w:rPr>
          <w:b/>
          <w:iCs/>
          <w:color w:val="000000"/>
          <w:sz w:val="27"/>
          <w:szCs w:val="27"/>
        </w:rPr>
        <w:t>1. Khái niệm</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Đoàn thanh niên CSHCM là tổ chức chính trị-xã hội của thanh niên Việt Nam do Đảng Cộng sản Việt Nam và chủ tịch Hồ Chí Minh sáng lập, lãnh đạo và rèn luyện.</w:t>
      </w:r>
    </w:p>
    <w:p w:rsidR="00BF6D5A" w:rsidRPr="00310BC1" w:rsidRDefault="00BF6D5A" w:rsidP="004D0A1A">
      <w:pPr>
        <w:pStyle w:val="NormalWeb"/>
        <w:spacing w:before="0" w:beforeAutospacing="0" w:after="0" w:afterAutospacing="0"/>
        <w:ind w:firstLine="709"/>
        <w:jc w:val="both"/>
        <w:textAlignment w:val="baseline"/>
        <w:rPr>
          <w:b/>
          <w:iCs/>
          <w:color w:val="000000"/>
          <w:sz w:val="27"/>
          <w:szCs w:val="27"/>
        </w:rPr>
      </w:pPr>
      <w:r w:rsidRPr="00310BC1">
        <w:rPr>
          <w:b/>
          <w:iCs/>
          <w:color w:val="000000"/>
          <w:sz w:val="27"/>
          <w:szCs w:val="27"/>
        </w:rPr>
        <w:t>2. Vị trí, vai trò của Đoàn thanh niên</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a)  Thứ nhất, đối với Đảng</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 xml:space="preserve">Đoàn là đội dự bị tin cậy của Đảng, là người kế tục trung thành sự nghiệp, lý tưởng cách mạng của Đảng, phấn đấu vì mục tiêu dân giàu, nước mạnh, dân chủ, công bằng, văn minh và xây dựng thành công chủ nghĩa xã hội tại Việt Nam. Tổ chức Đoàn đặt dưới sự lãnh đạo trực tiếp toàn diện và tuyệt đối của Đảng. </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Đoàn tham mưu, đề xuất với Đảng về những vấn đề liên quan đến thanh niên và công tác thanh thiếu nhi, tham gia xây dựng, bảo vệ và tuyên truyền đường lối, chính sách của Đảng, đóng góp ý kiến cho đảng viên và sự lãnh đạo của các cấp uỷ đảng.</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b) Thứ hai, đối với Nhà nước</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 xml:space="preserve">Tổ chức đoàn chịu sự quản lý chung của Nhà nước đối với toàn xã hội; mọi hoạt động của Đoàn nằm trong khuôn khổ của Hiến pháp và pháp luật. Nhà nước thông qua hệ thống tổ chức, bộ máy chính quyền các cấp ban hành, hướng dẫn và tổ chức thực hiện Luật Thanh niên (được Quốc hội thông qua tháng 11-2005 và có hiệu lực từ tháng 7-2006). </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Đoàn Thanh niên là chỗ dựa vững chắc, tham gia đóng góp xây dựng, bảo vệ chính quyền nhân dân các cấp; tuyên truyền, vận động nhân dân thực hiện đúng chính sách, pháp luật của Nhà nước; vận động đoàn viên thanh niên xung phong, tình nguyện đi đầu trong công cuộc xây dựng và bảo vệ Tổ quốc, trực tiếp tham gia có hiệu quả vào sự nghiệp công nghiệp hoá, hiện đại hoá đất nước.</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c) Thứ ba, đối với các tổ chức là thành viên của Mặt trận Tổ quốc Việt Nam</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 xml:space="preserve">Đoàn tích cực, chủ động liên kết, phối hợp hoạt động theo chức năng, nhiệm vụ của mỗi tổ chức, nhằm quy tụ sức mạnh tổng hợp của cả hệ thống dưới sự lãnh đạo của Đảng, quản lý của Nhà nước, hoàn thành tốt nhiệm vụ tập hợp, đoàn kết, giáo dục thanh thiếu niên. </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 xml:space="preserve">Đoàn Thanh niên Cộng sản Hồ Chí Minh là thành viên của Mặt trận Tổ quốc Việt Nam - một liên minh chính trị rộng lớn, tập hợp, xây dựng lực lượng đại đoàn kết toàn dân tộc trong sự nghiệp xây dựng và bảo vệ Tổ quốc. </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d) Thứ tư, đối với Đội Thiếu niên tiền phong Hồ Chí Minh</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lastRenderedPageBreak/>
        <w:t xml:space="preserve">Đảng trực tiếp giao cho Đoàn Thanh niên Cộng sản Hồ Chí Minh phụ trách, dìu dắt, giáo dục thiếu niên, nhi đồng. Tại Chương IX, Điều lệ Đoàn ghi rõ: Đoàn Thanh niên Cộng sản Hồ Chí Minh phụ trách Đội Thiếu niên tiền phong Hồ Chí Minh, hướng dẫn thiếu nhi làm theo 5 điều Bác Hồ dạy và phấn đấu trở thành đoàn viên Đoàn Thanh niên cộng sản Hồ Chí Minh, người công dân tốt của đất nước. </w:t>
      </w:r>
    </w:p>
    <w:p w:rsidR="00C2151D" w:rsidRDefault="00C2151D" w:rsidP="004D0A1A">
      <w:pPr>
        <w:pStyle w:val="NormalWeb"/>
        <w:spacing w:before="0" w:beforeAutospacing="0" w:after="0" w:afterAutospacing="0"/>
        <w:ind w:firstLine="709"/>
        <w:jc w:val="both"/>
        <w:textAlignment w:val="baseline"/>
        <w:rPr>
          <w:b/>
          <w:iCs/>
          <w:color w:val="000000"/>
          <w:sz w:val="27"/>
          <w:szCs w:val="27"/>
        </w:rPr>
      </w:pPr>
    </w:p>
    <w:p w:rsidR="0082092E" w:rsidRPr="00310BC1" w:rsidRDefault="0082092E" w:rsidP="004D0A1A">
      <w:pPr>
        <w:pStyle w:val="NormalWeb"/>
        <w:spacing w:before="0" w:beforeAutospacing="0" w:after="0" w:afterAutospacing="0"/>
        <w:ind w:firstLine="709"/>
        <w:jc w:val="both"/>
        <w:textAlignment w:val="baseline"/>
        <w:rPr>
          <w:b/>
          <w:iCs/>
          <w:color w:val="000000"/>
          <w:sz w:val="27"/>
          <w:szCs w:val="27"/>
        </w:rPr>
      </w:pPr>
      <w:r w:rsidRPr="00310BC1">
        <w:rPr>
          <w:b/>
          <w:iCs/>
          <w:color w:val="000000"/>
          <w:sz w:val="27"/>
          <w:szCs w:val="27"/>
        </w:rPr>
        <w:t>Liên hệ</w:t>
      </w:r>
    </w:p>
    <w:p w:rsidR="002A1144" w:rsidRPr="00310BC1" w:rsidRDefault="0082092E"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Nếu nh</w:t>
      </w:r>
      <w:r w:rsidRPr="00310BC1">
        <w:rPr>
          <w:rFonts w:hint="cs"/>
          <w:iCs/>
          <w:color w:val="000000"/>
          <w:sz w:val="27"/>
          <w:szCs w:val="27"/>
        </w:rPr>
        <w:t>ư</w:t>
      </w:r>
      <w:r w:rsidRPr="00310BC1">
        <w:rPr>
          <w:iCs/>
          <w:color w:val="000000"/>
          <w:sz w:val="27"/>
          <w:szCs w:val="27"/>
        </w:rPr>
        <w:t xml:space="preserve"> trong kháng chiến, phong trào thanh niên “Ba sẵn sàng” và khẩu hiệu “Xẻ dọc Tr</w:t>
      </w:r>
      <w:r w:rsidRPr="00310BC1">
        <w:rPr>
          <w:rFonts w:hint="cs"/>
          <w:iCs/>
          <w:color w:val="000000"/>
          <w:sz w:val="27"/>
          <w:szCs w:val="27"/>
        </w:rPr>
        <w:t>ư</w:t>
      </w:r>
      <w:r w:rsidRPr="00310BC1">
        <w:rPr>
          <w:iCs/>
          <w:color w:val="000000"/>
          <w:sz w:val="27"/>
          <w:szCs w:val="27"/>
        </w:rPr>
        <w:t>ờng S</w:t>
      </w:r>
      <w:r w:rsidRPr="00310BC1">
        <w:rPr>
          <w:rFonts w:hint="cs"/>
          <w:iCs/>
          <w:color w:val="000000"/>
          <w:sz w:val="27"/>
          <w:szCs w:val="27"/>
        </w:rPr>
        <w:t>ơ</w:t>
      </w:r>
      <w:r w:rsidRPr="00310BC1">
        <w:rPr>
          <w:iCs/>
          <w:color w:val="000000"/>
          <w:sz w:val="27"/>
          <w:szCs w:val="27"/>
        </w:rPr>
        <w:t>n đi đánh Mỹ” đã đ</w:t>
      </w:r>
      <w:r w:rsidRPr="00310BC1">
        <w:rPr>
          <w:rFonts w:hint="cs"/>
          <w:iCs/>
          <w:color w:val="000000"/>
          <w:sz w:val="27"/>
          <w:szCs w:val="27"/>
        </w:rPr>
        <w:t>ư</w:t>
      </w:r>
      <w:r w:rsidRPr="00310BC1">
        <w:rPr>
          <w:iCs/>
          <w:color w:val="000000"/>
          <w:sz w:val="27"/>
          <w:szCs w:val="27"/>
        </w:rPr>
        <w:t>ợc lịch sử dân tộc ghi nhận, bạn bè thế giới ngợi ca, thì ngày nay, các phong trào “Thanh niên lập nghiệp”, “Tuổi trẻ giữ n</w:t>
      </w:r>
      <w:r w:rsidRPr="00310BC1">
        <w:rPr>
          <w:rFonts w:hint="cs"/>
          <w:iCs/>
          <w:color w:val="000000"/>
          <w:sz w:val="27"/>
          <w:szCs w:val="27"/>
        </w:rPr>
        <w:t>ư</w:t>
      </w:r>
      <w:r w:rsidRPr="00310BC1">
        <w:rPr>
          <w:iCs/>
          <w:color w:val="000000"/>
          <w:sz w:val="27"/>
          <w:szCs w:val="27"/>
        </w:rPr>
        <w:t>ớc”, “Học vì ngày mai lập nghiệp”, “Thanh niên tình nguyện”, “Hiến máu nhân đạo” đã và đang thu hút đông đảo bạn trẻ tham gia.</w:t>
      </w:r>
    </w:p>
    <w:p w:rsidR="002A1144" w:rsidRPr="00310BC1" w:rsidRDefault="002A1144"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 xml:space="preserve">Trong thời kỳ đổi mới đất nước, vai trò và trách nhiệm của đoàn viên thanh niên trong việc xây dựng và bảo vệ Tổ quốc càng nặng nề hơn. </w:t>
      </w:r>
    </w:p>
    <w:p w:rsidR="002A1144" w:rsidRPr="00310BC1" w:rsidRDefault="002A1144"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 xml:space="preserve">Chúng ta phải tích cực học tập và rèn luyện, nâng cao tinh thần cảnh giác, ý thức bảo vệ Tổ quốc, tham gia  xung kích, đi đầu trong mọi lĩnh vực. </w:t>
      </w:r>
    </w:p>
    <w:p w:rsidR="002A1144" w:rsidRPr="00310BC1" w:rsidRDefault="002A1144"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 xml:space="preserve">Tham gia công tác giáo dục thanh niên phải thông qua những phong trào, những hành động Cách mạng cụ thể. Đoàn không thể chỉ nói suông, giáo dục mang tính kinh viện, giáo điều mà phải tổ chức, đưa thanh niên vào các phong trào hành động cách mạng, qua các công việc và phong trào thiết thực đáp ứng nhu cầu, nguyện vọng của tuổi trẻ. </w:t>
      </w:r>
    </w:p>
    <w:p w:rsidR="002A1144" w:rsidRPr="00310BC1" w:rsidRDefault="002A1144"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Kết hợp chặt chẽ nguyên lý giáo dục: Học đi đôi với hành, lý luận gắn liền với thực tiễn.</w:t>
      </w:r>
    </w:p>
    <w:p w:rsidR="002A1144" w:rsidRPr="00310BC1" w:rsidRDefault="002A1144"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Nói tóm lại, trong mọi thời đại đặc biệt là trong thời đại mới thì vai trò và trách nhiệm của đoàn viên thanh niên là vô cùng quan trọng. Đoàn thanh niên phải là lực lượng nồng cốt trong việc tham gia xây dựng, bảo vệ Đảng, tích cực hưởng ứng cuộc vận động, xây dựng chỉnh đốn Đảng và là lực lượng tiên phong trong quá trình đi lên công nghiệp hóa và hiện đại hóa đất nước</w:t>
      </w:r>
      <w:r w:rsidR="00E7075D" w:rsidRPr="00310BC1">
        <w:rPr>
          <w:iCs/>
          <w:color w:val="000000"/>
          <w:sz w:val="27"/>
          <w:szCs w:val="27"/>
        </w:rPr>
        <w:t>.</w:t>
      </w:r>
    </w:p>
    <w:p w:rsidR="00E7075D" w:rsidRDefault="00E7075D" w:rsidP="004D0A1A">
      <w:pPr>
        <w:pStyle w:val="NormalWeb"/>
        <w:spacing w:before="0" w:beforeAutospacing="0" w:after="0" w:afterAutospacing="0"/>
        <w:ind w:firstLine="709"/>
        <w:jc w:val="both"/>
        <w:textAlignment w:val="baseline"/>
        <w:rPr>
          <w:iCs/>
          <w:color w:val="000000"/>
          <w:sz w:val="27"/>
          <w:szCs w:val="27"/>
        </w:rPr>
      </w:pPr>
    </w:p>
    <w:p w:rsidR="00BF6D5A" w:rsidRPr="00310BC1" w:rsidRDefault="00BF6D5A" w:rsidP="004D0A1A">
      <w:pPr>
        <w:pStyle w:val="NormalWeb"/>
        <w:spacing w:before="0" w:beforeAutospacing="0" w:after="0" w:afterAutospacing="0"/>
        <w:ind w:firstLine="709"/>
        <w:jc w:val="both"/>
        <w:textAlignment w:val="baseline"/>
        <w:rPr>
          <w:b/>
          <w:iCs/>
          <w:color w:val="000000"/>
          <w:sz w:val="27"/>
          <w:szCs w:val="27"/>
        </w:rPr>
      </w:pPr>
      <w:r w:rsidRPr="00310BC1">
        <w:rPr>
          <w:b/>
          <w:iCs/>
          <w:color w:val="000000"/>
          <w:sz w:val="27"/>
          <w:szCs w:val="27"/>
        </w:rPr>
        <w:t>Câu 6: Anh (chị) hãy phân tích chức năng, nhiệm vụ của Hội liên hiệp phụ nữ Việt Nam. Liên hệ thực tiễn ở cơ sở</w:t>
      </w:r>
    </w:p>
    <w:p w:rsidR="00945929" w:rsidRPr="00310BC1" w:rsidRDefault="00380575"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Phụ nữ Việt Nam là một lực l</w:t>
      </w:r>
      <w:r w:rsidRPr="00310BC1">
        <w:rPr>
          <w:rFonts w:hint="cs"/>
          <w:iCs/>
          <w:color w:val="000000"/>
          <w:sz w:val="27"/>
          <w:szCs w:val="27"/>
        </w:rPr>
        <w:t>ư</w:t>
      </w:r>
      <w:r w:rsidRPr="00310BC1">
        <w:rPr>
          <w:iCs/>
          <w:color w:val="000000"/>
          <w:sz w:val="27"/>
          <w:szCs w:val="27"/>
        </w:rPr>
        <w:t>ợng có vai trò quan trọng trong sự nghiệp cách mạng và phát triển đất n</w:t>
      </w:r>
      <w:r w:rsidRPr="00310BC1">
        <w:rPr>
          <w:rFonts w:hint="cs"/>
          <w:iCs/>
          <w:color w:val="000000"/>
          <w:sz w:val="27"/>
          <w:szCs w:val="27"/>
        </w:rPr>
        <w:t>ư</w:t>
      </w:r>
      <w:r w:rsidRPr="00310BC1">
        <w:rPr>
          <w:iCs/>
          <w:color w:val="000000"/>
          <w:sz w:val="27"/>
          <w:szCs w:val="27"/>
        </w:rPr>
        <w:t>ớc. Trong suốt chiều dài lịch sử của dân tộc, với tinh thần yêu n</w:t>
      </w:r>
      <w:r w:rsidRPr="00310BC1">
        <w:rPr>
          <w:rFonts w:hint="cs"/>
          <w:iCs/>
          <w:color w:val="000000"/>
          <w:sz w:val="27"/>
          <w:szCs w:val="27"/>
        </w:rPr>
        <w:t>ư</w:t>
      </w:r>
      <w:r w:rsidRPr="00310BC1">
        <w:rPr>
          <w:iCs/>
          <w:color w:val="000000"/>
          <w:sz w:val="27"/>
          <w:szCs w:val="27"/>
        </w:rPr>
        <w:t>ớc sâu sắc, phụ nữ Việt Nam đã dũng cảm tham gia vào các phong trào giải phóng dân tộc, giải phóng giai cấp và giải phóng chính mình. Họ không chỉ tham gia chiến đấu mà còn lao động cần cù, góp phần xây dựng đất n</w:t>
      </w:r>
      <w:r w:rsidRPr="00310BC1">
        <w:rPr>
          <w:rFonts w:hint="cs"/>
          <w:iCs/>
          <w:color w:val="000000"/>
          <w:sz w:val="27"/>
          <w:szCs w:val="27"/>
        </w:rPr>
        <w:t>ư</w:t>
      </w:r>
      <w:r w:rsidRPr="00310BC1">
        <w:rPr>
          <w:iCs/>
          <w:color w:val="000000"/>
          <w:sz w:val="27"/>
          <w:szCs w:val="27"/>
        </w:rPr>
        <w:t>ớc ngày càng phát triển, đ</w:t>
      </w:r>
      <w:r w:rsidRPr="00310BC1">
        <w:rPr>
          <w:rFonts w:hint="cs"/>
          <w:iCs/>
          <w:color w:val="000000"/>
          <w:sz w:val="27"/>
          <w:szCs w:val="27"/>
        </w:rPr>
        <w:t>ư</w:t>
      </w:r>
      <w:r w:rsidRPr="00310BC1">
        <w:rPr>
          <w:iCs/>
          <w:color w:val="000000"/>
          <w:sz w:val="27"/>
          <w:szCs w:val="27"/>
        </w:rPr>
        <w:t>a n</w:t>
      </w:r>
      <w:r w:rsidRPr="00310BC1">
        <w:rPr>
          <w:rFonts w:hint="cs"/>
          <w:iCs/>
          <w:color w:val="000000"/>
          <w:sz w:val="27"/>
          <w:szCs w:val="27"/>
        </w:rPr>
        <w:t>ư</w:t>
      </w:r>
      <w:r w:rsidRPr="00310BC1">
        <w:rPr>
          <w:iCs/>
          <w:color w:val="000000"/>
          <w:sz w:val="27"/>
          <w:szCs w:val="27"/>
        </w:rPr>
        <w:t>ớc ta “sánh vai với các c</w:t>
      </w:r>
      <w:r w:rsidRPr="00310BC1">
        <w:rPr>
          <w:rFonts w:hint="cs"/>
          <w:iCs/>
          <w:color w:val="000000"/>
          <w:sz w:val="27"/>
          <w:szCs w:val="27"/>
        </w:rPr>
        <w:t>ư</w:t>
      </w:r>
      <w:r w:rsidRPr="00310BC1">
        <w:rPr>
          <w:iCs/>
          <w:color w:val="000000"/>
          <w:sz w:val="27"/>
          <w:szCs w:val="27"/>
        </w:rPr>
        <w:t>ờng quốc năm châu”. Nếu nh</w:t>
      </w:r>
      <w:r w:rsidRPr="00310BC1">
        <w:rPr>
          <w:rFonts w:hint="cs"/>
          <w:iCs/>
          <w:color w:val="000000"/>
          <w:sz w:val="27"/>
          <w:szCs w:val="27"/>
        </w:rPr>
        <w:t>ư</w:t>
      </w:r>
      <w:r w:rsidRPr="00310BC1">
        <w:rPr>
          <w:iCs/>
          <w:color w:val="000000"/>
          <w:sz w:val="27"/>
          <w:szCs w:val="27"/>
        </w:rPr>
        <w:t xml:space="preserve"> trong xã hội phong kiến,  “công, dung, ngôn, hạnh” đ</w:t>
      </w:r>
      <w:r w:rsidRPr="00310BC1">
        <w:rPr>
          <w:rFonts w:hint="cs"/>
          <w:iCs/>
          <w:color w:val="000000"/>
          <w:sz w:val="27"/>
          <w:szCs w:val="27"/>
        </w:rPr>
        <w:t>ư</w:t>
      </w:r>
      <w:r w:rsidRPr="00310BC1">
        <w:rPr>
          <w:iCs/>
          <w:color w:val="000000"/>
          <w:sz w:val="27"/>
          <w:szCs w:val="27"/>
        </w:rPr>
        <w:t>ợc coi là một chuẩn mực của ng</w:t>
      </w:r>
      <w:r w:rsidRPr="00310BC1">
        <w:rPr>
          <w:rFonts w:hint="cs"/>
          <w:iCs/>
          <w:color w:val="000000"/>
          <w:sz w:val="27"/>
          <w:szCs w:val="27"/>
        </w:rPr>
        <w:t>ư</w:t>
      </w:r>
      <w:r w:rsidRPr="00310BC1">
        <w:rPr>
          <w:iCs/>
          <w:color w:val="000000"/>
          <w:sz w:val="27"/>
          <w:szCs w:val="27"/>
        </w:rPr>
        <w:t>ời phụ nữ thì ngày nay, để đáp ứng đ</w:t>
      </w:r>
      <w:r w:rsidRPr="00310BC1">
        <w:rPr>
          <w:rFonts w:hint="cs"/>
          <w:iCs/>
          <w:color w:val="000000"/>
          <w:sz w:val="27"/>
          <w:szCs w:val="27"/>
        </w:rPr>
        <w:t>ư</w:t>
      </w:r>
      <w:r w:rsidRPr="00310BC1">
        <w:rPr>
          <w:iCs/>
          <w:color w:val="000000"/>
          <w:sz w:val="27"/>
          <w:szCs w:val="27"/>
        </w:rPr>
        <w:t>ợc yêu cầu của sự nghiệp công nghiệp hóa, hiện đại hóa, tứ đức đó vẫn ch</w:t>
      </w:r>
      <w:r w:rsidRPr="00310BC1">
        <w:rPr>
          <w:rFonts w:hint="cs"/>
          <w:iCs/>
          <w:color w:val="000000"/>
          <w:sz w:val="27"/>
          <w:szCs w:val="27"/>
        </w:rPr>
        <w:t>ư</w:t>
      </w:r>
      <w:r w:rsidRPr="00310BC1">
        <w:rPr>
          <w:iCs/>
          <w:color w:val="000000"/>
          <w:sz w:val="27"/>
          <w:szCs w:val="27"/>
        </w:rPr>
        <w:t>a đủ, mà bản thân ng</w:t>
      </w:r>
      <w:r w:rsidRPr="00310BC1">
        <w:rPr>
          <w:rFonts w:hint="cs"/>
          <w:iCs/>
          <w:color w:val="000000"/>
          <w:sz w:val="27"/>
          <w:szCs w:val="27"/>
        </w:rPr>
        <w:t>ư</w:t>
      </w:r>
      <w:r w:rsidRPr="00310BC1">
        <w:rPr>
          <w:iCs/>
          <w:color w:val="000000"/>
          <w:sz w:val="27"/>
          <w:szCs w:val="27"/>
        </w:rPr>
        <w:t xml:space="preserve">ời phụ nữ cần phải có thêm những phẩm chất mới đó là: “Tự tin – Tự trọng – Trung hậu – </w:t>
      </w:r>
      <w:r w:rsidRPr="00310BC1">
        <w:rPr>
          <w:rFonts w:hint="eastAsia"/>
          <w:iCs/>
          <w:color w:val="000000"/>
          <w:sz w:val="27"/>
          <w:szCs w:val="27"/>
        </w:rPr>
        <w:t>Đ</w:t>
      </w:r>
      <w:r w:rsidRPr="00310BC1">
        <w:rPr>
          <w:iCs/>
          <w:color w:val="000000"/>
          <w:sz w:val="27"/>
          <w:szCs w:val="27"/>
        </w:rPr>
        <w:t>ảm đang”. Bốn phẩm chất ấy luôn là truyền thống đạo đức tốt đẹp, góp phần thể hiện vai trò của họ trong gia đình và ngoài xã hội.</w:t>
      </w:r>
    </w:p>
    <w:p w:rsidR="00BF6D5A" w:rsidRPr="00310BC1" w:rsidRDefault="00BF6D5A" w:rsidP="004D0A1A">
      <w:pPr>
        <w:pStyle w:val="NormalWeb"/>
        <w:spacing w:before="0" w:beforeAutospacing="0" w:after="0" w:afterAutospacing="0"/>
        <w:ind w:firstLine="709"/>
        <w:jc w:val="both"/>
        <w:textAlignment w:val="baseline"/>
        <w:rPr>
          <w:b/>
          <w:iCs/>
          <w:color w:val="000000"/>
          <w:sz w:val="27"/>
          <w:szCs w:val="27"/>
        </w:rPr>
      </w:pPr>
      <w:r w:rsidRPr="00310BC1">
        <w:rPr>
          <w:b/>
          <w:iCs/>
          <w:color w:val="000000"/>
          <w:sz w:val="27"/>
          <w:szCs w:val="27"/>
        </w:rPr>
        <w:t>1. Khái lược về Hội Liên hiệp phụ nữ Việt Nam</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 xml:space="preserve">Hội là thành viên của Mặt trận Tổ quốc Việt Nam, là thành viên của liên đoàn Phụ nữ dân chủ Quốc tế và là thành viên của Liên đoàn các tổ chức phụ nữ ASEAN. </w:t>
      </w:r>
      <w:r w:rsidRPr="00310BC1">
        <w:rPr>
          <w:iCs/>
          <w:color w:val="000000"/>
          <w:sz w:val="27"/>
          <w:szCs w:val="27"/>
        </w:rPr>
        <w:lastRenderedPageBreak/>
        <w:t>Mục đích của Hội là hoạt động vì sự bình đẳng phát triển của phụ nữ, chăm lo bảo vệ quyền, lợi ích chính đáng và hợp pháp của phụ nữ</w:t>
      </w:r>
    </w:p>
    <w:p w:rsidR="00BF6D5A" w:rsidRPr="00310BC1" w:rsidRDefault="00BF6D5A" w:rsidP="004D0A1A">
      <w:pPr>
        <w:pStyle w:val="NormalWeb"/>
        <w:spacing w:before="0" w:beforeAutospacing="0" w:after="0" w:afterAutospacing="0"/>
        <w:ind w:firstLine="709"/>
        <w:jc w:val="both"/>
        <w:textAlignment w:val="baseline"/>
        <w:rPr>
          <w:b/>
          <w:iCs/>
          <w:color w:val="000000"/>
          <w:sz w:val="27"/>
          <w:szCs w:val="27"/>
        </w:rPr>
      </w:pPr>
      <w:r w:rsidRPr="00310BC1">
        <w:rPr>
          <w:b/>
          <w:iCs/>
          <w:color w:val="000000"/>
          <w:sz w:val="27"/>
          <w:szCs w:val="27"/>
        </w:rPr>
        <w:t>2. Chức năng của Hội</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
          <w:iCs/>
          <w:color w:val="000000"/>
          <w:sz w:val="27"/>
          <w:szCs w:val="27"/>
        </w:rPr>
        <w:t xml:space="preserve">- </w:t>
      </w:r>
      <w:r w:rsidR="00C11A61" w:rsidRPr="00310BC1">
        <w:rPr>
          <w:iCs/>
          <w:color w:val="000000"/>
          <w:sz w:val="27"/>
          <w:szCs w:val="27"/>
        </w:rPr>
        <w:t>Đại điện cho quyền bình đẳng, dân chủ, lợi ích chính đáng và hợp pháp của phụ nữ tham gia quản lý nhà nước</w:t>
      </w:r>
    </w:p>
    <w:p w:rsidR="00C11A61" w:rsidRPr="00310BC1" w:rsidRDefault="00C11A61"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 xml:space="preserve">- </w:t>
      </w:r>
      <w:r w:rsidR="00DB130A" w:rsidRPr="00310BC1">
        <w:rPr>
          <w:iCs/>
          <w:color w:val="000000"/>
          <w:sz w:val="27"/>
          <w:szCs w:val="27"/>
        </w:rPr>
        <w:t>Hội đoàn kết, tổ chức, hướng dẫn phụ nữ nâng cao hiểu biết về giới và trình độ mọi mặt để góp phần thực hiện công nghiệp hóa, hiện đại hóa đất nước, chăm lo quyền lợi phụ nữ, góp phần xây dựng và bảo vệ Tổ quốc Việt Nam xã hội chủ nghĩa.</w:t>
      </w:r>
    </w:p>
    <w:p w:rsidR="00BF6D5A" w:rsidRPr="00310BC1" w:rsidRDefault="00BF6D5A" w:rsidP="004D0A1A">
      <w:pPr>
        <w:pStyle w:val="NormalWeb"/>
        <w:spacing w:before="0" w:beforeAutospacing="0" w:after="0" w:afterAutospacing="0"/>
        <w:ind w:firstLine="709"/>
        <w:jc w:val="both"/>
        <w:textAlignment w:val="baseline"/>
        <w:rPr>
          <w:b/>
          <w:iCs/>
          <w:color w:val="000000"/>
          <w:sz w:val="27"/>
          <w:szCs w:val="27"/>
        </w:rPr>
      </w:pPr>
      <w:r w:rsidRPr="00310BC1">
        <w:rPr>
          <w:b/>
          <w:iCs/>
          <w:color w:val="000000"/>
          <w:sz w:val="27"/>
          <w:szCs w:val="27"/>
        </w:rPr>
        <w:t>3. Nhiệm vụ của Hội</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 Động viên phụ nữ tự lực, tự cường nâng cao hiểu biết về giới, về luật pháp, chính sách và trình độ mọi mặt. Tham gia tích cực vào các chương trình phát triển kinh tế-xã hội của đất nước.</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 Tham gia xây dựng và kiểm tra giám sát việc thực hiện Hiến pháp, pháp luật, chính sách của Nhà nước có liên quan đến quyền lợi, đời sống của phụ nữ, trẻ em nhằm tạo điều kiện để phụ nữ thực hiện bình đẳng và phát triển.</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 Củng cố, phát triển mạng lưới tư vấn pháp luật và giải quyết đơn thư của các cấp Hội</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ab/>
        <w:t xml:space="preserve">+ Giám sát việc thực hiện luật pháp chính sách liên quan đến phụ nữ. </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ab/>
        <w:t>+ Đề xuất, thực hiện các giải pháp nhằm đẩy mạnh công tác phòng chống tệ nạn xã hội, tội phạm liên quan tới phụ nữ</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ab/>
        <w:t>+ Nghiên cứu, vận dụng thực hiện nhiệm vụ phản biện xã hội</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ab/>
        <w:t>Cán hội phụ nữ xã cần được trang bị kiến thức và kỹ năng nghiên cứu, tham gia xây dựng và giám sát việc thực hiện các luật pháp chính sách liên quan phụ nữ. Trang bị kiến thức về luật pháp chính sách, giúp cho cán bộ hội phân biệt rõ đâu là quyền, lợi ích hợp pháp và chính đáng của phụ nữ để chăm lo, bênh vực đúng luật, đúng quyền hạn và phạm vi.</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Hội Liên hiệp phụ nữ cũng cần tổ chức quán triệt về nhận thức, triển khai thực hiện cơ chế tham gia quản lý nhà nước ở địa phương.</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 Hướng dẫn, giúp đỡ phụ nữ hiểu biết về nuôi dạy con, giữ gìn giá trị đạo đức, truyền thống tốt đẹp của phụ nữ Việt Nam, tổ chức cuộc sống gia đình no ấm, tiến bộ, hạnh phúc.</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 Xây dựng củng cố các cấp Hội vững mạnh, đào tạo bồi dưỡng cán bộ hội, giới thiệu phụ nữ có đức, có tài tham gia vào các cơ quan lãnh đạo của Đảng, chính quyền các cấp,…</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 xml:space="preserve">Tổ chức bộ máy và đội ngũ cán bộ Hội cấp xãvững mạnh là nhân tố quyết định để có phong trào vững mạnh. Muốn vậy, việc kiện toàn tổ chức bộ máy theo hướng tinh gọn, có đủ năng lực trình độ, đáp ứng yêu cầu chức danh công việc là vô cùng quan trọng. Xây dựng nguồn cán bộ nữ, cán bộ Hội phụ nữ các cấp; đào tạo, bồi dưỡng để chị em hoàn thành tốt nhiệm vụ. </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Trên cơ sở đội ngũ cán bộ Hội và nguồn cán bộ nữ, tổ chức Hội phụ nữ tham mưu, giới thiệu đội ngũ cán bộ nữ cho các cơ quan Đảng, chính quyền, cơ quan dân cử và đoàn thể ở địa phương.</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 Đoàn kết, hợp tác rộng rãi với phụ nữ các nước, các tổ chức và cá nhân tiến bộ, trong khu vực và trên thế giới.</w:t>
      </w:r>
    </w:p>
    <w:p w:rsidR="00C2151D" w:rsidRDefault="00C2151D" w:rsidP="004D0A1A">
      <w:pPr>
        <w:pStyle w:val="NormalWeb"/>
        <w:spacing w:before="0" w:beforeAutospacing="0" w:after="0" w:afterAutospacing="0"/>
        <w:ind w:firstLine="709"/>
        <w:jc w:val="both"/>
        <w:textAlignment w:val="baseline"/>
        <w:rPr>
          <w:b/>
          <w:iCs/>
          <w:color w:val="000000"/>
          <w:sz w:val="27"/>
          <w:szCs w:val="27"/>
        </w:rPr>
      </w:pPr>
    </w:p>
    <w:p w:rsidR="005478FA" w:rsidRDefault="005478FA" w:rsidP="004D0A1A">
      <w:pPr>
        <w:pStyle w:val="NormalWeb"/>
        <w:spacing w:before="0" w:beforeAutospacing="0" w:after="0" w:afterAutospacing="0"/>
        <w:ind w:firstLine="709"/>
        <w:jc w:val="both"/>
        <w:textAlignment w:val="baseline"/>
        <w:rPr>
          <w:b/>
          <w:iCs/>
          <w:color w:val="000000"/>
          <w:sz w:val="27"/>
          <w:szCs w:val="27"/>
        </w:rPr>
      </w:pPr>
    </w:p>
    <w:p w:rsidR="00FC036A" w:rsidRPr="00310BC1" w:rsidRDefault="00FC036A" w:rsidP="004D0A1A">
      <w:pPr>
        <w:pStyle w:val="NormalWeb"/>
        <w:spacing w:before="0" w:beforeAutospacing="0" w:after="0" w:afterAutospacing="0"/>
        <w:ind w:firstLine="709"/>
        <w:jc w:val="both"/>
        <w:textAlignment w:val="baseline"/>
        <w:rPr>
          <w:b/>
          <w:iCs/>
          <w:color w:val="000000"/>
          <w:sz w:val="27"/>
          <w:szCs w:val="27"/>
        </w:rPr>
      </w:pPr>
      <w:r w:rsidRPr="00310BC1">
        <w:rPr>
          <w:b/>
          <w:iCs/>
          <w:color w:val="000000"/>
          <w:sz w:val="27"/>
          <w:szCs w:val="27"/>
        </w:rPr>
        <w:lastRenderedPageBreak/>
        <w:t>Liên hệ</w:t>
      </w:r>
    </w:p>
    <w:p w:rsidR="00FC036A" w:rsidRPr="00310BC1" w:rsidRDefault="00945929"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Hiện nay phụ nữ đóng vai trò rất quan trọng trong quá trình xây dựng đất nước. phụ nữ chiếm 50% trong xây dựng nông nghiệp và nông thôn mới; 60% điều hành quản lý kinh tế hộ gia đình; 70% trong ngành dệt may, da giầy; 80% trong ngành thủy, hải sản; 50% trong ngành tài chính, ngân hàng, thông tin, thương mại và 2/3 số doanh nghiệp do nữ giới làm chủ trong các doanh nghiệp vừa và nhỏ</w:t>
      </w:r>
      <w:r w:rsidR="0070711F" w:rsidRPr="00310BC1">
        <w:rPr>
          <w:iCs/>
          <w:color w:val="000000"/>
          <w:sz w:val="27"/>
          <w:szCs w:val="27"/>
        </w:rPr>
        <w:t>.</w:t>
      </w:r>
    </w:p>
    <w:p w:rsidR="00380575" w:rsidRPr="00310BC1" w:rsidRDefault="00380575" w:rsidP="004D0A1A">
      <w:pPr>
        <w:pStyle w:val="NormalWeb"/>
        <w:spacing w:before="0" w:beforeAutospacing="0" w:after="0" w:afterAutospacing="0"/>
        <w:ind w:firstLine="567"/>
        <w:jc w:val="both"/>
        <w:textAlignment w:val="baseline"/>
        <w:rPr>
          <w:iCs/>
          <w:color w:val="000000"/>
          <w:sz w:val="27"/>
          <w:szCs w:val="27"/>
        </w:rPr>
      </w:pPr>
      <w:r w:rsidRPr="00310BC1">
        <w:rPr>
          <w:iCs/>
          <w:color w:val="000000"/>
          <w:sz w:val="27"/>
          <w:szCs w:val="27"/>
        </w:rPr>
        <w:t xml:space="preserve">Có thể khẳng định, phụ nữ Việt Nam luôn có truyền thống phẩm chất tốt đẹp. Ở bất cứ thời kỳ nào, trong bất cứ hoàn cảnh nào, những phẩm chất đạo đức ấy luôn tỏa sáng, góp phần nâng cao vai trò, vị trí của người phụ nữ trong gia đình và trong xã hội. </w:t>
      </w:r>
    </w:p>
    <w:p w:rsidR="00380575" w:rsidRPr="00310BC1" w:rsidRDefault="00380575" w:rsidP="004D0A1A">
      <w:pPr>
        <w:pStyle w:val="NormalWeb"/>
        <w:spacing w:before="0" w:beforeAutospacing="0" w:after="0" w:afterAutospacing="0"/>
        <w:ind w:firstLine="567"/>
        <w:jc w:val="both"/>
        <w:textAlignment w:val="baseline"/>
        <w:rPr>
          <w:iCs/>
          <w:color w:val="000000"/>
          <w:sz w:val="27"/>
          <w:szCs w:val="27"/>
        </w:rPr>
      </w:pPr>
      <w:r w:rsidRPr="00310BC1">
        <w:rPr>
          <w:iCs/>
          <w:color w:val="000000"/>
          <w:sz w:val="27"/>
          <w:szCs w:val="27"/>
        </w:rPr>
        <w:t>Vì vậy, để phát huy hơn nữa những phẩm chất đạo đức truyền thống tốt đẹp của phụ nữ Việt Nam, đặc biệt là bốn phẩm chất tự trọng, tự tin, đảm đang, trung hậu, mỗi người phụ nữ cần phải:</w:t>
      </w:r>
    </w:p>
    <w:p w:rsidR="00380575" w:rsidRPr="00310BC1" w:rsidRDefault="00380575" w:rsidP="004D0A1A">
      <w:pPr>
        <w:pStyle w:val="NormalWeb"/>
        <w:spacing w:before="0" w:beforeAutospacing="0" w:after="0" w:afterAutospacing="0"/>
        <w:ind w:firstLine="567"/>
        <w:jc w:val="both"/>
        <w:textAlignment w:val="baseline"/>
        <w:rPr>
          <w:iCs/>
          <w:color w:val="000000"/>
          <w:sz w:val="27"/>
          <w:szCs w:val="27"/>
        </w:rPr>
      </w:pPr>
      <w:r w:rsidRPr="00310BC1">
        <w:rPr>
          <w:iCs/>
          <w:color w:val="000000"/>
          <w:sz w:val="27"/>
          <w:szCs w:val="27"/>
        </w:rPr>
        <w:t>- Tích cực học tập, nâng cao trình độ học vấn, tìm hiểu tình hình kinh tế, chính trị, xã hội; phải xác định mục tiêu để hướng đến và quyết tâm thực hiện.</w:t>
      </w:r>
    </w:p>
    <w:p w:rsidR="00380575" w:rsidRPr="00310BC1" w:rsidRDefault="00380575" w:rsidP="004D0A1A">
      <w:pPr>
        <w:pStyle w:val="NormalWeb"/>
        <w:spacing w:before="0" w:beforeAutospacing="0" w:after="0" w:afterAutospacing="0"/>
        <w:ind w:firstLine="567"/>
        <w:jc w:val="both"/>
        <w:textAlignment w:val="baseline"/>
        <w:rPr>
          <w:iCs/>
          <w:color w:val="000000"/>
          <w:sz w:val="27"/>
          <w:szCs w:val="27"/>
        </w:rPr>
      </w:pPr>
      <w:r w:rsidRPr="00310BC1">
        <w:rPr>
          <w:iCs/>
          <w:color w:val="000000"/>
          <w:sz w:val="27"/>
          <w:szCs w:val="27"/>
        </w:rPr>
        <w:t>- Phân bổ thời gian giải quyết công việc trong gia đình và ngoài xã hội cho khoa học để có thời gian  nghỉ ngơi, học tập.</w:t>
      </w:r>
    </w:p>
    <w:p w:rsidR="00380575" w:rsidRPr="00310BC1" w:rsidRDefault="00380575" w:rsidP="004D0A1A">
      <w:pPr>
        <w:pStyle w:val="NormalWeb"/>
        <w:spacing w:before="0" w:beforeAutospacing="0" w:after="0" w:afterAutospacing="0"/>
        <w:ind w:firstLine="567"/>
        <w:jc w:val="both"/>
        <w:textAlignment w:val="baseline"/>
        <w:rPr>
          <w:iCs/>
          <w:color w:val="000000"/>
          <w:sz w:val="27"/>
          <w:szCs w:val="27"/>
        </w:rPr>
      </w:pPr>
      <w:r w:rsidRPr="00310BC1">
        <w:rPr>
          <w:iCs/>
          <w:color w:val="000000"/>
          <w:sz w:val="27"/>
          <w:szCs w:val="27"/>
        </w:rPr>
        <w:t>- Có suy nghĩ độc lập, sáng tạo, lắng nghe ý kiến, trao đổi kinh nghiệm với mọi người; xác định rõ điểm mạnh của bản thân để tiếp tục phát huy và những điểm yếu để khắc phục.</w:t>
      </w:r>
    </w:p>
    <w:p w:rsidR="00BF6D5A" w:rsidRPr="00310BC1" w:rsidRDefault="00380575" w:rsidP="004D0A1A">
      <w:pPr>
        <w:pStyle w:val="NormalWeb"/>
        <w:spacing w:before="0" w:beforeAutospacing="0" w:after="0" w:afterAutospacing="0"/>
        <w:ind w:firstLine="567"/>
        <w:jc w:val="both"/>
        <w:textAlignment w:val="baseline"/>
        <w:rPr>
          <w:iCs/>
          <w:color w:val="000000"/>
          <w:sz w:val="27"/>
          <w:szCs w:val="27"/>
        </w:rPr>
      </w:pPr>
      <w:r w:rsidRPr="00310BC1">
        <w:rPr>
          <w:iCs/>
          <w:color w:val="000000"/>
          <w:sz w:val="27"/>
          <w:szCs w:val="27"/>
        </w:rPr>
        <w:t>- Tự tin, năng động, quyết đoán để có thể tự quyết định công việc một cách chủ động và dám chịu trách nhiệm về quyết định của mình, xóa bỏ những tâm lý mặc cảm, cam chịu và thụ động.</w:t>
      </w:r>
    </w:p>
    <w:p w:rsidR="00E7075D" w:rsidRDefault="00E7075D" w:rsidP="004D0A1A">
      <w:pPr>
        <w:pStyle w:val="NormalWeb"/>
        <w:spacing w:before="0" w:beforeAutospacing="0" w:after="0" w:afterAutospacing="0"/>
        <w:ind w:firstLine="567"/>
        <w:jc w:val="both"/>
        <w:textAlignment w:val="baseline"/>
        <w:rPr>
          <w:iCs/>
          <w:color w:val="000000"/>
          <w:sz w:val="27"/>
          <w:szCs w:val="27"/>
        </w:rPr>
      </w:pPr>
    </w:p>
    <w:p w:rsidR="00C2151D" w:rsidRPr="00310BC1" w:rsidRDefault="00C2151D" w:rsidP="004D0A1A">
      <w:pPr>
        <w:pStyle w:val="NormalWeb"/>
        <w:spacing w:before="0" w:beforeAutospacing="0" w:after="0" w:afterAutospacing="0"/>
        <w:ind w:firstLine="567"/>
        <w:jc w:val="both"/>
        <w:textAlignment w:val="baseline"/>
        <w:rPr>
          <w:iCs/>
          <w:color w:val="000000"/>
          <w:sz w:val="27"/>
          <w:szCs w:val="27"/>
        </w:rPr>
      </w:pPr>
    </w:p>
    <w:p w:rsidR="00BF6D5A" w:rsidRPr="00310BC1" w:rsidRDefault="00BF6D5A" w:rsidP="004D0A1A">
      <w:pPr>
        <w:pStyle w:val="NormalWeb"/>
        <w:spacing w:before="0" w:beforeAutospacing="0" w:after="0" w:afterAutospacing="0"/>
        <w:ind w:firstLine="709"/>
        <w:jc w:val="both"/>
        <w:textAlignment w:val="baseline"/>
        <w:rPr>
          <w:b/>
          <w:iCs/>
          <w:color w:val="000000"/>
          <w:sz w:val="27"/>
          <w:szCs w:val="27"/>
        </w:rPr>
      </w:pPr>
      <w:r w:rsidRPr="00310BC1">
        <w:rPr>
          <w:b/>
          <w:iCs/>
          <w:color w:val="000000"/>
          <w:sz w:val="27"/>
          <w:szCs w:val="27"/>
        </w:rPr>
        <w:t>Câu 8: Anh (chị) hãy phân tích nhiệm vụ của Hội Nông dân Việt Nam. Liên hệ thực tế ở cơ sở.</w:t>
      </w:r>
    </w:p>
    <w:p w:rsidR="00891E42" w:rsidRPr="00310BC1" w:rsidRDefault="00891E42"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Ngay từ thế kỷ XVIII Lê Quý Đôn đã nhắc tới vai trò của các lĩnh vực trong sự phát triển của xã hội, trong đó không thể không nhắc tới vai trò của nông nghiệp</w:t>
      </w:r>
    </w:p>
    <w:p w:rsidR="00891E42" w:rsidRPr="00310BC1" w:rsidRDefault="00891E42"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“Phi nông bất ổn</w:t>
      </w:r>
    </w:p>
    <w:p w:rsidR="00891E42" w:rsidRPr="00310BC1" w:rsidRDefault="00891E42"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Phi công bất phú</w:t>
      </w:r>
    </w:p>
    <w:p w:rsidR="00891E42" w:rsidRPr="00310BC1" w:rsidRDefault="00891E42"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Phi thương bất hoạt</w:t>
      </w:r>
    </w:p>
    <w:p w:rsidR="00891E42" w:rsidRPr="00310BC1" w:rsidRDefault="00891E42"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Phi trí bất hưng”</w:t>
      </w:r>
    </w:p>
    <w:p w:rsidR="00BF6D5A" w:rsidRPr="00310BC1" w:rsidRDefault="00BF6D5A" w:rsidP="004D0A1A">
      <w:pPr>
        <w:pStyle w:val="NormalWeb"/>
        <w:spacing w:before="0" w:beforeAutospacing="0" w:after="0" w:afterAutospacing="0"/>
        <w:ind w:firstLine="709"/>
        <w:jc w:val="both"/>
        <w:textAlignment w:val="baseline"/>
        <w:rPr>
          <w:b/>
          <w:iCs/>
          <w:color w:val="000000"/>
          <w:sz w:val="27"/>
          <w:szCs w:val="27"/>
        </w:rPr>
      </w:pPr>
      <w:r w:rsidRPr="00310BC1">
        <w:rPr>
          <w:b/>
          <w:iCs/>
          <w:color w:val="000000"/>
          <w:sz w:val="27"/>
          <w:szCs w:val="27"/>
        </w:rPr>
        <w:t>I. Khái niệm:</w:t>
      </w:r>
    </w:p>
    <w:p w:rsidR="00BF6D5A" w:rsidRPr="00310BC1" w:rsidRDefault="00BF6D5A" w:rsidP="004D0A1A">
      <w:pPr>
        <w:pStyle w:val="NormalWeb"/>
        <w:spacing w:before="0" w:beforeAutospacing="0" w:after="0" w:afterAutospacing="0"/>
        <w:ind w:firstLine="709"/>
        <w:jc w:val="both"/>
        <w:textAlignment w:val="baseline"/>
        <w:rPr>
          <w:color w:val="000000"/>
          <w:sz w:val="27"/>
          <w:szCs w:val="27"/>
          <w:shd w:val="clear" w:color="auto" w:fill="FFFFFF"/>
        </w:rPr>
      </w:pPr>
      <w:r w:rsidRPr="00310BC1">
        <w:rPr>
          <w:bCs/>
          <w:color w:val="000000"/>
          <w:sz w:val="27"/>
          <w:szCs w:val="27"/>
          <w:shd w:val="clear" w:color="auto" w:fill="FFFFFF"/>
        </w:rPr>
        <w:t>Hội Nông dân Việt Nam</w:t>
      </w:r>
      <w:r w:rsidRPr="00310BC1">
        <w:rPr>
          <w:rStyle w:val="apple-converted-space"/>
          <w:color w:val="000000"/>
          <w:sz w:val="27"/>
          <w:szCs w:val="27"/>
          <w:shd w:val="clear" w:color="auto" w:fill="FFFFFF"/>
        </w:rPr>
        <w:t> </w:t>
      </w:r>
      <w:r w:rsidRPr="00310BC1">
        <w:rPr>
          <w:color w:val="000000"/>
          <w:sz w:val="27"/>
          <w:szCs w:val="27"/>
          <w:shd w:val="clear" w:color="auto" w:fill="FFFFFF"/>
        </w:rPr>
        <w:t>là tổ chức</w:t>
      </w:r>
      <w:r w:rsidRPr="00310BC1">
        <w:rPr>
          <w:rStyle w:val="apple-converted-space"/>
          <w:color w:val="000000"/>
          <w:sz w:val="27"/>
          <w:szCs w:val="27"/>
          <w:shd w:val="clear" w:color="auto" w:fill="FFFFFF"/>
        </w:rPr>
        <w:t> </w:t>
      </w:r>
      <w:hyperlink r:id="rId11" w:tooltip="Tổ chức chính trị Việt Nam" w:history="1">
        <w:r w:rsidRPr="00310BC1">
          <w:rPr>
            <w:rStyle w:val="Hyperlink"/>
            <w:color w:val="000000"/>
            <w:sz w:val="27"/>
            <w:szCs w:val="27"/>
            <w:u w:val="none"/>
            <w:shd w:val="clear" w:color="auto" w:fill="FFFFFF"/>
          </w:rPr>
          <w:t>chính trị</w:t>
        </w:r>
      </w:hyperlink>
      <w:r w:rsidRPr="00310BC1">
        <w:rPr>
          <w:rStyle w:val="apple-converted-space"/>
          <w:color w:val="000000"/>
          <w:sz w:val="27"/>
          <w:szCs w:val="27"/>
          <w:shd w:val="clear" w:color="auto" w:fill="FFFFFF"/>
        </w:rPr>
        <w:t> </w:t>
      </w:r>
      <w:r w:rsidRPr="00310BC1">
        <w:rPr>
          <w:color w:val="000000"/>
          <w:sz w:val="27"/>
          <w:szCs w:val="27"/>
          <w:shd w:val="clear" w:color="auto" w:fill="FFFFFF"/>
        </w:rPr>
        <w:t>-</w:t>
      </w:r>
      <w:r w:rsidRPr="00310BC1">
        <w:rPr>
          <w:rStyle w:val="apple-converted-space"/>
          <w:color w:val="000000"/>
          <w:sz w:val="27"/>
          <w:szCs w:val="27"/>
          <w:shd w:val="clear" w:color="auto" w:fill="FFFFFF"/>
        </w:rPr>
        <w:t> </w:t>
      </w:r>
      <w:hyperlink r:id="rId12" w:tooltip="Tổ chức xã hội" w:history="1">
        <w:r w:rsidRPr="00310BC1">
          <w:rPr>
            <w:rStyle w:val="Hyperlink"/>
            <w:color w:val="000000"/>
            <w:sz w:val="27"/>
            <w:szCs w:val="27"/>
            <w:u w:val="none"/>
            <w:shd w:val="clear" w:color="auto" w:fill="FFFFFF"/>
          </w:rPr>
          <w:t>xã hội</w:t>
        </w:r>
      </w:hyperlink>
      <w:r w:rsidRPr="00310BC1">
        <w:rPr>
          <w:rStyle w:val="apple-converted-space"/>
          <w:color w:val="000000"/>
          <w:sz w:val="27"/>
          <w:szCs w:val="27"/>
          <w:shd w:val="clear" w:color="auto" w:fill="FFFFFF"/>
        </w:rPr>
        <w:t> </w:t>
      </w:r>
      <w:r w:rsidRPr="00310BC1">
        <w:rPr>
          <w:color w:val="000000"/>
          <w:sz w:val="27"/>
          <w:szCs w:val="27"/>
          <w:shd w:val="clear" w:color="auto" w:fill="FFFFFF"/>
        </w:rPr>
        <w:t>của</w:t>
      </w:r>
      <w:r w:rsidRPr="00310BC1">
        <w:rPr>
          <w:rStyle w:val="apple-converted-space"/>
          <w:color w:val="000000"/>
          <w:sz w:val="27"/>
          <w:szCs w:val="27"/>
          <w:shd w:val="clear" w:color="auto" w:fill="FFFFFF"/>
        </w:rPr>
        <w:t> </w:t>
      </w:r>
      <w:hyperlink r:id="rId13" w:tooltip="Nông dân" w:history="1">
        <w:r w:rsidRPr="00310BC1">
          <w:rPr>
            <w:rStyle w:val="Hyperlink"/>
            <w:color w:val="000000"/>
            <w:sz w:val="27"/>
            <w:szCs w:val="27"/>
            <w:u w:val="none"/>
            <w:shd w:val="clear" w:color="auto" w:fill="FFFFFF"/>
          </w:rPr>
          <w:t>giai cấp nông dân</w:t>
        </w:r>
      </w:hyperlink>
      <w:r w:rsidRPr="00310BC1">
        <w:rPr>
          <w:rStyle w:val="apple-converted-space"/>
          <w:color w:val="000000"/>
          <w:sz w:val="27"/>
          <w:szCs w:val="27"/>
          <w:shd w:val="clear" w:color="auto" w:fill="FFFFFF"/>
        </w:rPr>
        <w:t> </w:t>
      </w:r>
      <w:r w:rsidRPr="00310BC1">
        <w:rPr>
          <w:color w:val="000000"/>
          <w:sz w:val="27"/>
          <w:szCs w:val="27"/>
          <w:shd w:val="clear" w:color="auto" w:fill="FFFFFF"/>
        </w:rPr>
        <w:t>do</w:t>
      </w:r>
      <w:r w:rsidR="00FC7DEF" w:rsidRPr="00310BC1">
        <w:rPr>
          <w:color w:val="000000"/>
          <w:sz w:val="27"/>
          <w:szCs w:val="27"/>
          <w:shd w:val="clear" w:color="auto" w:fill="FFFFFF"/>
        </w:rPr>
        <w:t xml:space="preserve"> </w:t>
      </w:r>
      <w:hyperlink r:id="rId14" w:tooltip="Đảng Cộng sản Việt Nam" w:history="1">
        <w:r w:rsidRPr="00310BC1">
          <w:rPr>
            <w:rStyle w:val="Hyperlink"/>
            <w:color w:val="000000"/>
            <w:sz w:val="27"/>
            <w:szCs w:val="27"/>
            <w:u w:val="none"/>
            <w:shd w:val="clear" w:color="auto" w:fill="FFFFFF"/>
          </w:rPr>
          <w:t>Đảng Cộng sản Việt Nam</w:t>
        </w:r>
      </w:hyperlink>
      <w:r w:rsidRPr="00310BC1">
        <w:rPr>
          <w:rStyle w:val="apple-converted-space"/>
          <w:color w:val="000000"/>
          <w:sz w:val="27"/>
          <w:szCs w:val="27"/>
          <w:shd w:val="clear" w:color="auto" w:fill="FFFFFF"/>
        </w:rPr>
        <w:t> </w:t>
      </w:r>
      <w:r w:rsidRPr="00310BC1">
        <w:rPr>
          <w:color w:val="000000"/>
          <w:sz w:val="27"/>
          <w:szCs w:val="27"/>
          <w:shd w:val="clear" w:color="auto" w:fill="FFFFFF"/>
        </w:rPr>
        <w:t>lãnh đạo và là thành viên của</w:t>
      </w:r>
      <w:r w:rsidRPr="00310BC1">
        <w:rPr>
          <w:rStyle w:val="apple-converted-space"/>
          <w:color w:val="000000"/>
          <w:sz w:val="27"/>
          <w:szCs w:val="27"/>
          <w:shd w:val="clear" w:color="auto" w:fill="FFFFFF"/>
        </w:rPr>
        <w:t> </w:t>
      </w:r>
      <w:hyperlink r:id="rId15" w:tooltip="Mặt trận Tổ quốc Việt Nam" w:history="1">
        <w:r w:rsidRPr="00310BC1">
          <w:rPr>
            <w:rStyle w:val="Hyperlink"/>
            <w:color w:val="000000"/>
            <w:sz w:val="27"/>
            <w:szCs w:val="27"/>
            <w:u w:val="none"/>
            <w:shd w:val="clear" w:color="auto" w:fill="FFFFFF"/>
          </w:rPr>
          <w:t>Mặt trận Tổ quốc Việt Nam</w:t>
        </w:r>
      </w:hyperlink>
      <w:r w:rsidRPr="00310BC1">
        <w:rPr>
          <w:color w:val="000000"/>
          <w:sz w:val="27"/>
          <w:szCs w:val="27"/>
          <w:shd w:val="clear" w:color="auto" w:fill="FFFFFF"/>
        </w:rPr>
        <w:t>; cơ sở chính trị của</w:t>
      </w:r>
      <w:r w:rsidRPr="00310BC1">
        <w:rPr>
          <w:rStyle w:val="apple-converted-space"/>
          <w:color w:val="000000"/>
          <w:sz w:val="27"/>
          <w:szCs w:val="27"/>
          <w:shd w:val="clear" w:color="auto" w:fill="FFFFFF"/>
        </w:rPr>
        <w:t> </w:t>
      </w:r>
      <w:hyperlink r:id="rId16" w:tooltip="Nhà nước Việt Nam" w:history="1">
        <w:r w:rsidRPr="00310BC1">
          <w:rPr>
            <w:rStyle w:val="Hyperlink"/>
            <w:color w:val="000000"/>
            <w:sz w:val="27"/>
            <w:szCs w:val="27"/>
            <w:u w:val="none"/>
            <w:shd w:val="clear" w:color="auto" w:fill="FFFFFF"/>
          </w:rPr>
          <w:t>Nhà nước Cộng hoà xã hội chủ nghĩa Việt Nam</w:t>
        </w:r>
      </w:hyperlink>
      <w:r w:rsidRPr="00310BC1">
        <w:rPr>
          <w:color w:val="000000"/>
          <w:sz w:val="27"/>
          <w:szCs w:val="27"/>
          <w:shd w:val="clear" w:color="auto" w:fill="FFFFFF"/>
        </w:rPr>
        <w:t>.</w:t>
      </w:r>
    </w:p>
    <w:p w:rsidR="00BF6D5A" w:rsidRPr="00310BC1" w:rsidRDefault="00BF6D5A" w:rsidP="004D0A1A">
      <w:pPr>
        <w:shd w:val="clear" w:color="auto" w:fill="FFFFFF"/>
        <w:spacing w:after="0" w:line="240" w:lineRule="auto"/>
        <w:ind w:firstLine="709"/>
        <w:jc w:val="both"/>
        <w:rPr>
          <w:rFonts w:ascii="Times New Roman" w:hAnsi="Times New Roman"/>
          <w:color w:val="000000"/>
          <w:sz w:val="27"/>
          <w:szCs w:val="27"/>
        </w:rPr>
      </w:pPr>
      <w:r w:rsidRPr="00310BC1">
        <w:rPr>
          <w:rFonts w:ascii="Times New Roman" w:hAnsi="Times New Roman"/>
          <w:color w:val="000000"/>
          <w:sz w:val="27"/>
          <w:szCs w:val="27"/>
        </w:rPr>
        <w:t>Hội Nông dân Việt Nam là đoàn thể chính trị - xã hội của giai cấp nông dân do Đảng Cộng sản Việt Nam lãnh đạo; cơ sở chính trị của Nhà nước Cộng hoà xã hội chủ nghĩa Việt Nam và là thành viên của Mặt trận Tổ quốc Việt Nam.</w:t>
      </w:r>
    </w:p>
    <w:p w:rsidR="00BF6D5A" w:rsidRPr="00310BC1" w:rsidRDefault="00BF6D5A" w:rsidP="004D0A1A">
      <w:pPr>
        <w:shd w:val="clear" w:color="auto" w:fill="FFFFFF"/>
        <w:spacing w:after="0" w:line="240" w:lineRule="auto"/>
        <w:ind w:firstLine="709"/>
        <w:jc w:val="both"/>
        <w:rPr>
          <w:rFonts w:ascii="Times New Roman" w:hAnsi="Times New Roman"/>
          <w:color w:val="000000"/>
          <w:sz w:val="27"/>
          <w:szCs w:val="27"/>
        </w:rPr>
      </w:pPr>
      <w:r w:rsidRPr="00310BC1">
        <w:rPr>
          <w:rFonts w:ascii="Times New Roman" w:hAnsi="Times New Roman"/>
          <w:color w:val="000000"/>
          <w:sz w:val="27"/>
          <w:szCs w:val="27"/>
        </w:rPr>
        <w:t>Hội Nông dân Việt Nam tiền thân là Nông hội đỏ, thành lập ngày 14 tháng 10 năm 1930, trải qua các thời kỳ cách mạng luôn trung thành với Đảng và dân tộc. Trong sự nghiệp xây dựng và bảo vệ Tổ quốc Việt Nam xã hội chủ nghĩa, thực hiện đường lối đổi mới của Đảng Cộng sản Việt Nam, Hội Nông dân Việt Nam là trung tâm, nòng cốt cho phong trào nông dân và công cuộc xây dựng nông thôn mới.</w:t>
      </w:r>
    </w:p>
    <w:p w:rsidR="00BF6D5A" w:rsidRPr="00310BC1" w:rsidRDefault="00BF6D5A" w:rsidP="004D0A1A">
      <w:pPr>
        <w:shd w:val="clear" w:color="auto" w:fill="FFFFFF"/>
        <w:spacing w:after="0" w:line="240" w:lineRule="auto"/>
        <w:ind w:firstLine="709"/>
        <w:jc w:val="both"/>
        <w:rPr>
          <w:rFonts w:ascii="Times New Roman" w:hAnsi="Times New Roman"/>
          <w:color w:val="000000"/>
          <w:sz w:val="27"/>
          <w:szCs w:val="27"/>
        </w:rPr>
      </w:pPr>
      <w:r w:rsidRPr="00310BC1">
        <w:rPr>
          <w:rFonts w:ascii="Times New Roman" w:hAnsi="Times New Roman"/>
          <w:color w:val="000000"/>
          <w:sz w:val="27"/>
          <w:szCs w:val="27"/>
        </w:rPr>
        <w:lastRenderedPageBreak/>
        <w:t>Mục đích của Hội là tập hợp đoàn kết nông dân, xây dựng giai cấp nông dân vững mạnh về mọi mặt, xứng đáng là lực lượng tin cậy trong khối liên minh vững chắc công, nông, trí, bảo đảm thực hiện thắng lợi sự nghiệp công nghiệp hoá, hiện đại hoá nông nghiệp, nông thôn.</w:t>
      </w:r>
    </w:p>
    <w:p w:rsidR="00BF6D5A" w:rsidRPr="00310BC1" w:rsidRDefault="00BF6D5A" w:rsidP="004D0A1A">
      <w:pPr>
        <w:shd w:val="clear" w:color="auto" w:fill="FFFFFF"/>
        <w:spacing w:after="0" w:line="240" w:lineRule="auto"/>
        <w:ind w:firstLine="709"/>
        <w:jc w:val="both"/>
        <w:rPr>
          <w:rFonts w:ascii="Times New Roman" w:hAnsi="Times New Roman"/>
          <w:color w:val="000000"/>
          <w:sz w:val="27"/>
          <w:szCs w:val="27"/>
        </w:rPr>
      </w:pPr>
      <w:r w:rsidRPr="00310BC1">
        <w:rPr>
          <w:rFonts w:ascii="Times New Roman" w:hAnsi="Times New Roman"/>
          <w:color w:val="000000"/>
          <w:sz w:val="27"/>
          <w:szCs w:val="27"/>
        </w:rPr>
        <w:t>Hội Nông dân Việt Nam tiếp tục đổi mới nội dung, phương thức hoạt động, xây dựng Hội vững mạnh cả về chính trị, tư tưởng, tổ chức và hành động; nâng cao vai trò đại diện, phát huy quyền làm chủ, bảo vệ quyền và lợi ích chính đáng, hợp pháp của hội viên, nông dân.</w:t>
      </w:r>
    </w:p>
    <w:p w:rsidR="00BF6D5A" w:rsidRPr="00310BC1" w:rsidRDefault="00BF6D5A" w:rsidP="004D0A1A">
      <w:pPr>
        <w:shd w:val="clear" w:color="auto" w:fill="FFFFFF"/>
        <w:spacing w:after="0" w:line="240" w:lineRule="auto"/>
        <w:ind w:firstLine="709"/>
        <w:jc w:val="both"/>
        <w:rPr>
          <w:rFonts w:ascii="Times New Roman" w:hAnsi="Times New Roman"/>
          <w:color w:val="000000"/>
          <w:sz w:val="27"/>
          <w:szCs w:val="27"/>
          <w:shd w:val="clear" w:color="auto" w:fill="FFFFFF"/>
        </w:rPr>
      </w:pPr>
      <w:r w:rsidRPr="00310BC1">
        <w:rPr>
          <w:rFonts w:ascii="Times New Roman" w:hAnsi="Times New Roman"/>
          <w:color w:val="000000"/>
          <w:sz w:val="27"/>
          <w:szCs w:val="27"/>
        </w:rPr>
        <w:t>Phát huy truyền thống yêu nước, yêu chủ nghĩa xã hội, tinh thần cách mạng, lao động sáng tạo, cần kiệm, tự lực, tự cường, đoàn kết của nông dân; tích cực và chủ động hội nhập quốc tế, đẩy mạnh phát triển kinh tế, xã hội, xây dựng văn hoá, giữ vững quốc phòng, an ninh, góp phần thực hiện mục tiêu dân giàu, nước mạnh, dân chủ, công bằng, văn minh theo định hướng xã hội chủ nghĩa.</w:t>
      </w:r>
    </w:p>
    <w:p w:rsidR="00BF6D5A" w:rsidRPr="00310BC1" w:rsidRDefault="00BF6D5A" w:rsidP="004D0A1A">
      <w:pPr>
        <w:pStyle w:val="NormalWeb"/>
        <w:spacing w:before="0" w:beforeAutospacing="0" w:after="0" w:afterAutospacing="0"/>
        <w:ind w:firstLine="709"/>
        <w:jc w:val="both"/>
        <w:textAlignment w:val="baseline"/>
        <w:rPr>
          <w:b/>
          <w:iCs/>
          <w:color w:val="000000"/>
          <w:sz w:val="27"/>
          <w:szCs w:val="27"/>
        </w:rPr>
      </w:pPr>
      <w:r w:rsidRPr="00310BC1">
        <w:rPr>
          <w:b/>
          <w:color w:val="000000"/>
          <w:sz w:val="27"/>
          <w:szCs w:val="27"/>
          <w:shd w:val="clear" w:color="auto" w:fill="FFFFFF"/>
        </w:rPr>
        <w:t>II. Nhiệm vụ</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1. Tuyên truyền, giáo dục cho cán bộ, hội viên, nông dân hiểu biết đường lối của Đảng; chính sách, pháp luật của Nhà nước; nghị quyết, chỉ thị của Hội, khơi dậy và phát huy truyền thống yêu nước, ý chí cách mạng, tinh thần tự lực, tự cường, lao động sáng tạo của nông dân.</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2. Vận động, tập hợp và làm nòng cốt tổ chức các phong trào nông dân phát triển kinh tế, văn hóa, xã hội, quốc phòng, an ninh. Chăm lo đời sống vật chất và tinh thần của hội viên, nông dân.</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3. Các cấp Hội là thành viên tích cực trong hệ thống chính trị thực hiện các chính sách, pháp luật, các chương trình phát triển kinh tế - xã hội của Nhà nước ở nông thôn. Hướng dẫn phát triển các hình thức kinh tế tập thể trong nông nghiệp. Tổ chức các hoạt động dịch vụ, tư vấn, hỗ trợ và dạy nghề giúp nông dân phát triển sản xuất, nâng cao đời sống, bảo vệ môi trường.</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4. Đoàn kết, tập hợp đông đảo nông dân vào tổ chức Hội, phát triển và nâng cao chất lượng hội viên. Xây dựng tổ chức Hội vững mạnh về mọi mặt; đào tạo, bồi dưỡng cán bộ Hội đáp ứng yêu cầu,  nhiệm vụ thời kỳ công nghiệp hóa – hiện đại hóa đất nước.</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5. Tham gia xây dựng Đảng, chính quyền trong sạch, vững mạnh. Tham gia giám sát và phản biện xã hội theo quy chế. Kịp thời phản ánh tâm tư nguyện vọng của nông dân với Đảng và Nhà nước; bảo vệ các quyền và lợi ích chính đáng, hợp pháp của hội viên, nông dân. Thực hiện Pháp lệnh Dân chủ cơ sở, giữ gìn đoàn kết trong nội bộ nông dân; góp phần xây dựng khối đại đoàn kết toàn dân, giữ vững an ninh chính trị, trật tự an toàn xã hội; chống quan liêu, tham nhũng, lãng phí và các tệ nạn xã hội.</w:t>
      </w:r>
    </w:p>
    <w:p w:rsidR="00BF6D5A" w:rsidRPr="00310BC1" w:rsidRDefault="00BF6D5A" w:rsidP="004D0A1A">
      <w:pPr>
        <w:pStyle w:val="NormalWeb"/>
        <w:spacing w:before="0" w:beforeAutospacing="0" w:after="0" w:afterAutospacing="0"/>
        <w:ind w:firstLine="709"/>
        <w:jc w:val="both"/>
        <w:textAlignment w:val="baseline"/>
        <w:rPr>
          <w:iCs/>
          <w:color w:val="000000"/>
          <w:sz w:val="27"/>
          <w:szCs w:val="27"/>
        </w:rPr>
      </w:pPr>
      <w:r w:rsidRPr="00310BC1">
        <w:rPr>
          <w:iCs/>
          <w:color w:val="000000"/>
          <w:sz w:val="27"/>
          <w:szCs w:val="27"/>
        </w:rPr>
        <w:t>6. Mở rộng hoạt động đối ngoại theo quan điểm, đường lối của Đảng, tăng cường hợp tác, trao đổi. học tập kinh nghiệm, tiến bộ khoa học kỹ thuật, quảng bá hàng hóa nông sản, văn hóa Việt Nam với tổ chức nông dân, tổ chức quốc tế, các tổ chức chính phủ, phi chính phủ trong khu vực và trên thế giới.</w:t>
      </w:r>
    </w:p>
    <w:p w:rsidR="0095706E" w:rsidRDefault="00487B2C" w:rsidP="00E04622">
      <w:pPr>
        <w:spacing w:after="0" w:line="240" w:lineRule="auto"/>
        <w:ind w:firstLine="709"/>
        <w:rPr>
          <w:rFonts w:ascii="Times New Roman" w:hAnsi="Times New Roman"/>
          <w:b/>
          <w:color w:val="FF0000"/>
          <w:sz w:val="28"/>
          <w:szCs w:val="28"/>
        </w:rPr>
      </w:pPr>
      <w:r w:rsidRPr="00310BC1">
        <w:rPr>
          <w:rFonts w:ascii="Times New Roman" w:hAnsi="Times New Roman"/>
          <w:b/>
          <w:sz w:val="28"/>
          <w:szCs w:val="28"/>
        </w:rPr>
        <w:t>Liên hệ</w:t>
      </w:r>
      <w:r w:rsidRPr="00487B2C">
        <w:rPr>
          <w:rFonts w:ascii="Times New Roman" w:hAnsi="Times New Roman"/>
          <w:b/>
          <w:sz w:val="28"/>
          <w:szCs w:val="28"/>
        </w:rPr>
        <w:t xml:space="preserve"> </w:t>
      </w:r>
    </w:p>
    <w:p w:rsidR="004C7A8C" w:rsidRPr="004C7A8C" w:rsidRDefault="004C7A8C" w:rsidP="00E04622">
      <w:pPr>
        <w:spacing w:after="0" w:line="240" w:lineRule="auto"/>
        <w:ind w:firstLine="709"/>
        <w:rPr>
          <w:rFonts w:ascii="Times New Roman" w:hAnsi="Times New Roman"/>
          <w:b/>
          <w:color w:val="FF0000"/>
          <w:sz w:val="28"/>
          <w:szCs w:val="28"/>
        </w:rPr>
      </w:pPr>
      <w:r>
        <w:rPr>
          <w:rFonts w:ascii="Times New Roman" w:hAnsi="Times New Roman"/>
          <w:b/>
          <w:color w:val="FF0000"/>
          <w:sz w:val="28"/>
          <w:szCs w:val="28"/>
        </w:rPr>
        <w:t>EM KHÔNG BIẾT LIÊN HỆ CÂU NÀY, GIÚP EM NHÉ</w:t>
      </w:r>
    </w:p>
    <w:p w:rsidR="00D96B7B" w:rsidRPr="00D96B7B" w:rsidRDefault="00D96B7B">
      <w:pPr>
        <w:rPr>
          <w:rFonts w:ascii="Times New Roman" w:hAnsi="Times New Roman"/>
          <w:sz w:val="28"/>
          <w:szCs w:val="28"/>
        </w:rPr>
      </w:pPr>
    </w:p>
    <w:sectPr w:rsidR="00D96B7B" w:rsidRPr="00D96B7B" w:rsidSect="005478FA">
      <w:footerReference w:type="default" r:id="rId17"/>
      <w:pgSz w:w="11907" w:h="16840" w:code="9"/>
      <w:pgMar w:top="1304" w:right="102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4398" w:rsidRDefault="00004398">
      <w:pPr>
        <w:spacing w:after="0" w:line="240" w:lineRule="auto"/>
      </w:pPr>
      <w:r>
        <w:separator/>
      </w:r>
    </w:p>
  </w:endnote>
  <w:endnote w:type="continuationSeparator" w:id="0">
    <w:p w:rsidR="00004398" w:rsidRDefault="000043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31F2" w:rsidRDefault="00221E5D">
    <w:pPr>
      <w:pStyle w:val="Footer"/>
      <w:jc w:val="right"/>
    </w:pPr>
    <w:r>
      <w:fldChar w:fldCharType="begin"/>
    </w:r>
    <w:r>
      <w:instrText xml:space="preserve"> PAGE   \* MERGEFORMAT </w:instrText>
    </w:r>
    <w:r>
      <w:fldChar w:fldCharType="separate"/>
    </w:r>
    <w:r w:rsidR="00270936">
      <w:rPr>
        <w:noProof/>
      </w:rPr>
      <w:t>1</w:t>
    </w:r>
    <w:r>
      <w:rPr>
        <w:noProof/>
      </w:rPr>
      <w:fldChar w:fldCharType="end"/>
    </w:r>
  </w:p>
  <w:p w:rsidR="00A431F2" w:rsidRDefault="00A431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4398" w:rsidRDefault="00004398">
      <w:pPr>
        <w:spacing w:after="0" w:line="240" w:lineRule="auto"/>
      </w:pPr>
      <w:r>
        <w:separator/>
      </w:r>
    </w:p>
  </w:footnote>
  <w:footnote w:type="continuationSeparator" w:id="0">
    <w:p w:rsidR="00004398" w:rsidRDefault="000043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507FB9"/>
    <w:multiLevelType w:val="hybridMultilevel"/>
    <w:tmpl w:val="22CE80B2"/>
    <w:lvl w:ilvl="0" w:tplc="3B72CEB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6CB64D2F"/>
    <w:multiLevelType w:val="hybridMultilevel"/>
    <w:tmpl w:val="6CC2DEC2"/>
    <w:lvl w:ilvl="0" w:tplc="C2E8F98E">
      <w:start w:val="6"/>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6D5A"/>
    <w:rsid w:val="00004398"/>
    <w:rsid w:val="00091282"/>
    <w:rsid w:val="001D1C5E"/>
    <w:rsid w:val="00221E5D"/>
    <w:rsid w:val="002267B5"/>
    <w:rsid w:val="00263B75"/>
    <w:rsid w:val="00270936"/>
    <w:rsid w:val="002A1144"/>
    <w:rsid w:val="00310BC1"/>
    <w:rsid w:val="00375388"/>
    <w:rsid w:val="00380575"/>
    <w:rsid w:val="00381640"/>
    <w:rsid w:val="003A1B7A"/>
    <w:rsid w:val="00487B2C"/>
    <w:rsid w:val="004C7A8C"/>
    <w:rsid w:val="004D0A1A"/>
    <w:rsid w:val="004E27D2"/>
    <w:rsid w:val="005478FA"/>
    <w:rsid w:val="005679BC"/>
    <w:rsid w:val="005E369D"/>
    <w:rsid w:val="00627497"/>
    <w:rsid w:val="00654FC1"/>
    <w:rsid w:val="0070711F"/>
    <w:rsid w:val="00792C44"/>
    <w:rsid w:val="0080365F"/>
    <w:rsid w:val="0082092E"/>
    <w:rsid w:val="00891E42"/>
    <w:rsid w:val="00914940"/>
    <w:rsid w:val="00945929"/>
    <w:rsid w:val="0095706E"/>
    <w:rsid w:val="009776BC"/>
    <w:rsid w:val="009D6D19"/>
    <w:rsid w:val="009E317D"/>
    <w:rsid w:val="00A431F2"/>
    <w:rsid w:val="00B40AE0"/>
    <w:rsid w:val="00B50047"/>
    <w:rsid w:val="00BF6D5A"/>
    <w:rsid w:val="00C11A61"/>
    <w:rsid w:val="00C1638C"/>
    <w:rsid w:val="00C2151D"/>
    <w:rsid w:val="00C306E0"/>
    <w:rsid w:val="00D85667"/>
    <w:rsid w:val="00D96B7B"/>
    <w:rsid w:val="00D971E0"/>
    <w:rsid w:val="00DB130A"/>
    <w:rsid w:val="00DB6895"/>
    <w:rsid w:val="00E04622"/>
    <w:rsid w:val="00E433C2"/>
    <w:rsid w:val="00E54645"/>
    <w:rsid w:val="00E7075D"/>
    <w:rsid w:val="00E92689"/>
    <w:rsid w:val="00EE6395"/>
    <w:rsid w:val="00F60105"/>
    <w:rsid w:val="00FC036A"/>
    <w:rsid w:val="00FC7DEF"/>
    <w:rsid w:val="00FF0F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6D5A"/>
    <w:pPr>
      <w:spacing w:after="200" w:line="276" w:lineRule="auto"/>
    </w:pPr>
    <w:rPr>
      <w:rFonts w:ascii="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F6D5A"/>
    <w:pPr>
      <w:spacing w:before="100" w:beforeAutospacing="1" w:after="100" w:afterAutospacing="1" w:line="240" w:lineRule="auto"/>
    </w:pPr>
    <w:rPr>
      <w:rFonts w:ascii="Times New Roman" w:eastAsia="Times New Roman" w:hAnsi="Times New Roman"/>
      <w:sz w:val="24"/>
      <w:szCs w:val="24"/>
    </w:rPr>
  </w:style>
  <w:style w:type="paragraph" w:styleId="Footer">
    <w:name w:val="footer"/>
    <w:basedOn w:val="Normal"/>
    <w:link w:val="FooterChar"/>
    <w:uiPriority w:val="99"/>
    <w:unhideWhenUsed/>
    <w:rsid w:val="00BF6D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6D5A"/>
    <w:rPr>
      <w:rFonts w:ascii="Calibri" w:eastAsia="Calibri" w:hAnsi="Calibri" w:cs="Times New Roman"/>
      <w:sz w:val="22"/>
    </w:rPr>
  </w:style>
  <w:style w:type="character" w:customStyle="1" w:styleId="apple-converted-space">
    <w:name w:val="apple-converted-space"/>
    <w:rsid w:val="00BF6D5A"/>
  </w:style>
  <w:style w:type="character" w:styleId="Hyperlink">
    <w:name w:val="Hyperlink"/>
    <w:uiPriority w:val="99"/>
    <w:unhideWhenUsed/>
    <w:rsid w:val="00BF6D5A"/>
    <w:rPr>
      <w:color w:val="0000FF"/>
      <w:u w:val="single"/>
    </w:rPr>
  </w:style>
  <w:style w:type="character" w:customStyle="1" w:styleId="normal-h1">
    <w:name w:val="normal-h1"/>
    <w:rsid w:val="00BF6D5A"/>
  </w:style>
  <w:style w:type="paragraph" w:styleId="BalloonText">
    <w:name w:val="Balloon Text"/>
    <w:basedOn w:val="Normal"/>
    <w:link w:val="BalloonTextChar"/>
    <w:uiPriority w:val="99"/>
    <w:semiHidden/>
    <w:unhideWhenUsed/>
    <w:rsid w:val="00654F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4FC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6D5A"/>
    <w:pPr>
      <w:spacing w:after="200" w:line="276" w:lineRule="auto"/>
    </w:pPr>
    <w:rPr>
      <w:rFonts w:ascii="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F6D5A"/>
    <w:pPr>
      <w:spacing w:before="100" w:beforeAutospacing="1" w:after="100" w:afterAutospacing="1" w:line="240" w:lineRule="auto"/>
    </w:pPr>
    <w:rPr>
      <w:rFonts w:ascii="Times New Roman" w:eastAsia="Times New Roman" w:hAnsi="Times New Roman"/>
      <w:sz w:val="24"/>
      <w:szCs w:val="24"/>
    </w:rPr>
  </w:style>
  <w:style w:type="paragraph" w:styleId="Footer">
    <w:name w:val="footer"/>
    <w:basedOn w:val="Normal"/>
    <w:link w:val="FooterChar"/>
    <w:uiPriority w:val="99"/>
    <w:unhideWhenUsed/>
    <w:rsid w:val="00BF6D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6D5A"/>
    <w:rPr>
      <w:rFonts w:ascii="Calibri" w:eastAsia="Calibri" w:hAnsi="Calibri" w:cs="Times New Roman"/>
      <w:sz w:val="22"/>
    </w:rPr>
  </w:style>
  <w:style w:type="character" w:customStyle="1" w:styleId="apple-converted-space">
    <w:name w:val="apple-converted-space"/>
    <w:rsid w:val="00BF6D5A"/>
  </w:style>
  <w:style w:type="character" w:styleId="Hyperlink">
    <w:name w:val="Hyperlink"/>
    <w:uiPriority w:val="99"/>
    <w:unhideWhenUsed/>
    <w:rsid w:val="00BF6D5A"/>
    <w:rPr>
      <w:color w:val="0000FF"/>
      <w:u w:val="single"/>
    </w:rPr>
  </w:style>
  <w:style w:type="character" w:customStyle="1" w:styleId="normal-h1">
    <w:name w:val="normal-h1"/>
    <w:rsid w:val="00BF6D5A"/>
  </w:style>
  <w:style w:type="paragraph" w:styleId="BalloonText">
    <w:name w:val="Balloon Text"/>
    <w:basedOn w:val="Normal"/>
    <w:link w:val="BalloonTextChar"/>
    <w:uiPriority w:val="99"/>
    <w:semiHidden/>
    <w:unhideWhenUsed/>
    <w:rsid w:val="00654F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4FC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7746973">
      <w:bodyDiv w:val="1"/>
      <w:marLeft w:val="0"/>
      <w:marRight w:val="0"/>
      <w:marTop w:val="0"/>
      <w:marBottom w:val="0"/>
      <w:divBdr>
        <w:top w:val="none" w:sz="0" w:space="0" w:color="auto"/>
        <w:left w:val="none" w:sz="0" w:space="0" w:color="auto"/>
        <w:bottom w:val="none" w:sz="0" w:space="0" w:color="auto"/>
        <w:right w:val="none" w:sz="0" w:space="0" w:color="auto"/>
      </w:divBdr>
    </w:div>
    <w:div w:id="839465957">
      <w:bodyDiv w:val="1"/>
      <w:marLeft w:val="0"/>
      <w:marRight w:val="0"/>
      <w:marTop w:val="0"/>
      <w:marBottom w:val="0"/>
      <w:divBdr>
        <w:top w:val="none" w:sz="0" w:space="0" w:color="auto"/>
        <w:left w:val="none" w:sz="0" w:space="0" w:color="auto"/>
        <w:bottom w:val="none" w:sz="0" w:space="0" w:color="auto"/>
        <w:right w:val="none" w:sz="0" w:space="0" w:color="auto"/>
      </w:divBdr>
    </w:div>
    <w:div w:id="954218746">
      <w:bodyDiv w:val="1"/>
      <w:marLeft w:val="0"/>
      <w:marRight w:val="0"/>
      <w:marTop w:val="0"/>
      <w:marBottom w:val="0"/>
      <w:divBdr>
        <w:top w:val="none" w:sz="0" w:space="0" w:color="auto"/>
        <w:left w:val="none" w:sz="0" w:space="0" w:color="auto"/>
        <w:bottom w:val="none" w:sz="0" w:space="0" w:color="auto"/>
        <w:right w:val="none" w:sz="0" w:space="0" w:color="auto"/>
      </w:divBdr>
    </w:div>
    <w:div w:id="1677732418">
      <w:bodyDiv w:val="1"/>
      <w:marLeft w:val="0"/>
      <w:marRight w:val="0"/>
      <w:marTop w:val="0"/>
      <w:marBottom w:val="0"/>
      <w:divBdr>
        <w:top w:val="none" w:sz="0" w:space="0" w:color="auto"/>
        <w:left w:val="none" w:sz="0" w:space="0" w:color="auto"/>
        <w:bottom w:val="none" w:sz="0" w:space="0" w:color="auto"/>
        <w:right w:val="none" w:sz="0" w:space="0" w:color="auto"/>
      </w:divBdr>
    </w:div>
    <w:div w:id="1744255327">
      <w:bodyDiv w:val="1"/>
      <w:marLeft w:val="0"/>
      <w:marRight w:val="0"/>
      <w:marTop w:val="0"/>
      <w:marBottom w:val="0"/>
      <w:divBdr>
        <w:top w:val="none" w:sz="0" w:space="0" w:color="auto"/>
        <w:left w:val="none" w:sz="0" w:space="0" w:color="auto"/>
        <w:bottom w:val="none" w:sz="0" w:space="0" w:color="auto"/>
        <w:right w:val="none" w:sz="0" w:space="0" w:color="auto"/>
      </w:divBdr>
    </w:div>
    <w:div w:id="1917395090">
      <w:bodyDiv w:val="1"/>
      <w:marLeft w:val="0"/>
      <w:marRight w:val="0"/>
      <w:marTop w:val="0"/>
      <w:marBottom w:val="0"/>
      <w:divBdr>
        <w:top w:val="none" w:sz="0" w:space="0" w:color="auto"/>
        <w:left w:val="none" w:sz="0" w:space="0" w:color="auto"/>
        <w:bottom w:val="none" w:sz="0" w:space="0" w:color="auto"/>
        <w:right w:val="none" w:sz="0" w:space="0" w:color="auto"/>
      </w:divBdr>
    </w:div>
    <w:div w:id="2054648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C%C3%B4ng_nh%C3%A2n" TargetMode="External"/><Relationship Id="rId13" Type="http://schemas.openxmlformats.org/officeDocument/2006/relationships/hyperlink" Target="https://vi.wikipedia.org/wiki/N%C3%B4ng_d%C3%A2n"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vi.wikipedia.org/wiki/T%E1%BB%95_ch%E1%BB%A9c_x%C3%A3_h%E1%BB%99i"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vi.wikipedia.org/wiki/Nh%C3%A0_n%C6%B0%E1%BB%9Bc_Vi%E1%BB%87t_Na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vi.wikipedia.org/wiki/T%E1%BB%95_ch%E1%BB%A9c_ch%C3%ADnh_tr%E1%BB%8B_Vi%E1%BB%87t_Nam" TargetMode="External"/><Relationship Id="rId5" Type="http://schemas.openxmlformats.org/officeDocument/2006/relationships/webSettings" Target="webSettings.xml"/><Relationship Id="rId15" Type="http://schemas.openxmlformats.org/officeDocument/2006/relationships/hyperlink" Target="https://vi.wikipedia.org/wiki/M%E1%BA%B7t_tr%E1%BA%ADn_T%E1%BB%95_qu%E1%BB%91c_Vi%E1%BB%87t_Nam" TargetMode="External"/><Relationship Id="rId10" Type="http://schemas.openxmlformats.org/officeDocument/2006/relationships/hyperlink" Target="https://vi.wikipedia.org/wiki/Ti%E1%BB%81n_l%C6%B0%C6%A1n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i.wikipedia.org/wiki/Ng%C6%B0%E1%BB%9Di_lao_%C4%91%E1%BB%99ng" TargetMode="External"/><Relationship Id="rId14" Type="http://schemas.openxmlformats.org/officeDocument/2006/relationships/hyperlink" Target="https://vi.wikipedia.org/wiki/%C4%90%E1%BA%A3ng_C%E1%BB%99ng_s%E1%BA%A3n_Vi%E1%BB%87t_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7293</Words>
  <Characters>41573</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48769</CharactersWithSpaces>
  <SharedDoc>false</SharedDoc>
  <HLinks>
    <vt:vector size="54" baseType="variant">
      <vt:variant>
        <vt:i4>7864407</vt:i4>
      </vt:variant>
      <vt:variant>
        <vt:i4>24</vt:i4>
      </vt:variant>
      <vt:variant>
        <vt:i4>0</vt:i4>
      </vt:variant>
      <vt:variant>
        <vt:i4>5</vt:i4>
      </vt:variant>
      <vt:variant>
        <vt:lpwstr>https://vi.wikipedia.org/wiki/Nh%C3%A0_n%C6%B0%E1%BB%9Bc_Vi%E1%BB%87t_Nam</vt:lpwstr>
      </vt:variant>
      <vt:variant>
        <vt:lpwstr/>
      </vt:variant>
      <vt:variant>
        <vt:i4>6029410</vt:i4>
      </vt:variant>
      <vt:variant>
        <vt:i4>21</vt:i4>
      </vt:variant>
      <vt:variant>
        <vt:i4>0</vt:i4>
      </vt:variant>
      <vt:variant>
        <vt:i4>5</vt:i4>
      </vt:variant>
      <vt:variant>
        <vt:lpwstr>https://vi.wikipedia.org/wiki/M%E1%BA%B7t_tr%E1%BA%ADn_T%E1%BB%95_qu%E1%BB%91c_Vi%E1%BB%87t_Nam</vt:lpwstr>
      </vt:variant>
      <vt:variant>
        <vt:lpwstr/>
      </vt:variant>
      <vt:variant>
        <vt:i4>5308503</vt:i4>
      </vt:variant>
      <vt:variant>
        <vt:i4>18</vt:i4>
      </vt:variant>
      <vt:variant>
        <vt:i4>0</vt:i4>
      </vt:variant>
      <vt:variant>
        <vt:i4>5</vt:i4>
      </vt:variant>
      <vt:variant>
        <vt:lpwstr>https://vi.wikipedia.org/wiki/%C4%90%E1%BA%A3ng_C%E1%BB%99ng_s%E1%BA%A3n_Vi%E1%BB%87t_Nam</vt:lpwstr>
      </vt:variant>
      <vt:variant>
        <vt:lpwstr/>
      </vt:variant>
      <vt:variant>
        <vt:i4>7733260</vt:i4>
      </vt:variant>
      <vt:variant>
        <vt:i4>15</vt:i4>
      </vt:variant>
      <vt:variant>
        <vt:i4>0</vt:i4>
      </vt:variant>
      <vt:variant>
        <vt:i4>5</vt:i4>
      </vt:variant>
      <vt:variant>
        <vt:lpwstr>https://vi.wikipedia.org/wiki/N%C3%B4ng_d%C3%A2n</vt:lpwstr>
      </vt:variant>
      <vt:variant>
        <vt:lpwstr/>
      </vt:variant>
      <vt:variant>
        <vt:i4>5767265</vt:i4>
      </vt:variant>
      <vt:variant>
        <vt:i4>12</vt:i4>
      </vt:variant>
      <vt:variant>
        <vt:i4>0</vt:i4>
      </vt:variant>
      <vt:variant>
        <vt:i4>5</vt:i4>
      </vt:variant>
      <vt:variant>
        <vt:lpwstr>https://vi.wikipedia.org/wiki/T%E1%BB%95_ch%E1%BB%A9c_x%C3%A3_h%E1%BB%99i</vt:lpwstr>
      </vt:variant>
      <vt:variant>
        <vt:lpwstr/>
      </vt:variant>
      <vt:variant>
        <vt:i4>5308516</vt:i4>
      </vt:variant>
      <vt:variant>
        <vt:i4>9</vt:i4>
      </vt:variant>
      <vt:variant>
        <vt:i4>0</vt:i4>
      </vt:variant>
      <vt:variant>
        <vt:i4>5</vt:i4>
      </vt:variant>
      <vt:variant>
        <vt:lpwstr>https://vi.wikipedia.org/wiki/T%E1%BB%95_ch%E1%BB%A9c_ch%C3%ADnh_tr%E1%BB%8B_Vi%E1%BB%87t_Nam</vt:lpwstr>
      </vt:variant>
      <vt:variant>
        <vt:lpwstr/>
      </vt:variant>
      <vt:variant>
        <vt:i4>3997763</vt:i4>
      </vt:variant>
      <vt:variant>
        <vt:i4>6</vt:i4>
      </vt:variant>
      <vt:variant>
        <vt:i4>0</vt:i4>
      </vt:variant>
      <vt:variant>
        <vt:i4>5</vt:i4>
      </vt:variant>
      <vt:variant>
        <vt:lpwstr>https://vi.wikipedia.org/wiki/Ti%E1%BB%81n_l%C6%B0%C6%A1ng</vt:lpwstr>
      </vt:variant>
      <vt:variant>
        <vt:lpwstr/>
      </vt:variant>
      <vt:variant>
        <vt:i4>7274540</vt:i4>
      </vt:variant>
      <vt:variant>
        <vt:i4>3</vt:i4>
      </vt:variant>
      <vt:variant>
        <vt:i4>0</vt:i4>
      </vt:variant>
      <vt:variant>
        <vt:i4>5</vt:i4>
      </vt:variant>
      <vt:variant>
        <vt:lpwstr>https://vi.wikipedia.org/wiki/Ng%C6%B0%E1%BB%9Di_lao_%C4%91%E1%BB%99ng</vt:lpwstr>
      </vt:variant>
      <vt:variant>
        <vt:lpwstr/>
      </vt:variant>
      <vt:variant>
        <vt:i4>7536648</vt:i4>
      </vt:variant>
      <vt:variant>
        <vt:i4>0</vt:i4>
      </vt:variant>
      <vt:variant>
        <vt:i4>0</vt:i4>
      </vt:variant>
      <vt:variant>
        <vt:i4>5</vt:i4>
      </vt:variant>
      <vt:variant>
        <vt:lpwstr>https://vi.wikipedia.org/wiki/C%C3%B4ng_nh%C3%A2n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 THOM</dc:creator>
  <cp:lastModifiedBy>User</cp:lastModifiedBy>
  <cp:revision>2</cp:revision>
  <cp:lastPrinted>2017-04-18T08:45:00Z</cp:lastPrinted>
  <dcterms:created xsi:type="dcterms:W3CDTF">2018-09-10T04:16:00Z</dcterms:created>
  <dcterms:modified xsi:type="dcterms:W3CDTF">2018-09-10T04:16:00Z</dcterms:modified>
</cp:coreProperties>
</file>